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E54" w:rsidRPr="00EB6693" w:rsidRDefault="00AE2E54" w:rsidP="00AE2E54">
      <w:pPr>
        <w:pStyle w:val="right"/>
        <w:rPr>
          <w:sz w:val="24"/>
          <w:szCs w:val="24"/>
        </w:rPr>
      </w:pPr>
      <w:r w:rsidRPr="00EB6693">
        <w:rPr>
          <w:sz w:val="24"/>
          <w:szCs w:val="24"/>
        </w:rPr>
        <w:t xml:space="preserve">Poznań, dnia </w:t>
      </w:r>
      <w:r w:rsidR="00220F87">
        <w:rPr>
          <w:sz w:val="24"/>
          <w:szCs w:val="24"/>
        </w:rPr>
        <w:t>13</w:t>
      </w:r>
      <w:r w:rsidR="00575763">
        <w:rPr>
          <w:sz w:val="24"/>
          <w:szCs w:val="24"/>
        </w:rPr>
        <w:t>.12</w:t>
      </w:r>
      <w:r w:rsidRPr="00EB6693">
        <w:rPr>
          <w:sz w:val="24"/>
          <w:szCs w:val="24"/>
        </w:rPr>
        <w:t>.2016 roku</w:t>
      </w:r>
    </w:p>
    <w:p w:rsidR="004819A8" w:rsidRPr="00EB6693" w:rsidRDefault="004819A8">
      <w:pPr>
        <w:pStyle w:val="p"/>
        <w:rPr>
          <w:sz w:val="24"/>
          <w:szCs w:val="24"/>
        </w:rPr>
      </w:pPr>
    </w:p>
    <w:p w:rsidR="004819A8" w:rsidRPr="00EB6693" w:rsidRDefault="00821141">
      <w:pPr>
        <w:pStyle w:val="p"/>
        <w:rPr>
          <w:rStyle w:val="bold"/>
          <w:sz w:val="24"/>
          <w:szCs w:val="24"/>
        </w:rPr>
      </w:pPr>
      <w:r w:rsidRPr="00EB6693">
        <w:rPr>
          <w:rStyle w:val="bold"/>
          <w:sz w:val="24"/>
          <w:szCs w:val="24"/>
        </w:rPr>
        <w:t>Ogród Zoologiczny</w:t>
      </w:r>
    </w:p>
    <w:p w:rsidR="002E7890" w:rsidRPr="00EB6693" w:rsidRDefault="002E7890">
      <w:pPr>
        <w:pStyle w:val="p"/>
        <w:rPr>
          <w:rFonts w:cs="Arial"/>
          <w:bCs/>
          <w:iCs/>
          <w:sz w:val="24"/>
          <w:szCs w:val="24"/>
        </w:rPr>
      </w:pPr>
      <w:r w:rsidRPr="00EB6693">
        <w:rPr>
          <w:rFonts w:cs="Arial"/>
          <w:bCs/>
          <w:iCs/>
          <w:sz w:val="24"/>
          <w:szCs w:val="24"/>
        </w:rPr>
        <w:t>ul. Browarna 25</w:t>
      </w:r>
    </w:p>
    <w:p w:rsidR="002E7890" w:rsidRPr="00EB6693" w:rsidRDefault="002E7890">
      <w:pPr>
        <w:pStyle w:val="p"/>
        <w:rPr>
          <w:sz w:val="24"/>
          <w:szCs w:val="24"/>
        </w:rPr>
      </w:pPr>
      <w:r w:rsidRPr="00EB6693">
        <w:rPr>
          <w:rFonts w:cs="Arial"/>
          <w:bCs/>
          <w:iCs/>
          <w:sz w:val="24"/>
          <w:szCs w:val="24"/>
        </w:rPr>
        <w:t>61-063 Poznań</w:t>
      </w:r>
    </w:p>
    <w:p w:rsidR="004819A8" w:rsidRPr="00EB6693" w:rsidRDefault="004819A8">
      <w:pPr>
        <w:pStyle w:val="p"/>
        <w:rPr>
          <w:sz w:val="24"/>
          <w:szCs w:val="24"/>
        </w:rPr>
      </w:pPr>
    </w:p>
    <w:p w:rsidR="004819A8" w:rsidRPr="00EB6693" w:rsidRDefault="00821141">
      <w:pPr>
        <w:pStyle w:val="p"/>
        <w:rPr>
          <w:sz w:val="24"/>
          <w:szCs w:val="24"/>
        </w:rPr>
      </w:pPr>
      <w:r w:rsidRPr="00EB6693">
        <w:rPr>
          <w:rStyle w:val="bold"/>
          <w:sz w:val="24"/>
          <w:szCs w:val="24"/>
        </w:rPr>
        <w:t>Znak sprawy: SZ/</w:t>
      </w:r>
      <w:r w:rsidR="0063039B" w:rsidRPr="00EB6693">
        <w:rPr>
          <w:rStyle w:val="bold"/>
          <w:sz w:val="24"/>
          <w:szCs w:val="24"/>
        </w:rPr>
        <w:t>27</w:t>
      </w:r>
      <w:r w:rsidR="002E7890" w:rsidRPr="00EB6693">
        <w:rPr>
          <w:rStyle w:val="bold"/>
          <w:sz w:val="24"/>
          <w:szCs w:val="24"/>
        </w:rPr>
        <w:t>1-</w:t>
      </w:r>
      <w:r w:rsidR="00220F87">
        <w:rPr>
          <w:rStyle w:val="bold"/>
          <w:sz w:val="24"/>
          <w:szCs w:val="24"/>
        </w:rPr>
        <w:t>21</w:t>
      </w:r>
      <w:r w:rsidRPr="00EB6693">
        <w:rPr>
          <w:rStyle w:val="bold"/>
          <w:sz w:val="24"/>
          <w:szCs w:val="24"/>
        </w:rPr>
        <w:t>/201</w:t>
      </w:r>
      <w:r w:rsidR="0063039B" w:rsidRPr="00EB6693">
        <w:rPr>
          <w:rStyle w:val="bold"/>
          <w:sz w:val="24"/>
          <w:szCs w:val="24"/>
        </w:rPr>
        <w:t>6</w:t>
      </w:r>
    </w:p>
    <w:p w:rsidR="004819A8" w:rsidRPr="00EB6693" w:rsidRDefault="004819A8">
      <w:pPr>
        <w:pStyle w:val="p"/>
        <w:rPr>
          <w:sz w:val="24"/>
          <w:szCs w:val="24"/>
        </w:rPr>
      </w:pPr>
    </w:p>
    <w:p w:rsidR="004819A8" w:rsidRPr="00EB6693" w:rsidRDefault="00821141">
      <w:pPr>
        <w:pStyle w:val="center"/>
        <w:rPr>
          <w:sz w:val="24"/>
          <w:szCs w:val="24"/>
        </w:rPr>
      </w:pPr>
      <w:r w:rsidRPr="00EB6693">
        <w:rPr>
          <w:rStyle w:val="bold"/>
          <w:sz w:val="24"/>
          <w:szCs w:val="24"/>
        </w:rPr>
        <w:t>SPECYFIKACJA ISTOTNYCH WARUNKÓW ZAMÓWIENIA</w:t>
      </w:r>
    </w:p>
    <w:p w:rsidR="004819A8" w:rsidRPr="00EB6693" w:rsidRDefault="004819A8">
      <w:pPr>
        <w:pStyle w:val="p"/>
        <w:rPr>
          <w:sz w:val="24"/>
          <w:szCs w:val="24"/>
        </w:rPr>
      </w:pPr>
    </w:p>
    <w:p w:rsidR="004819A8" w:rsidRPr="00EB6693" w:rsidRDefault="00821141">
      <w:pPr>
        <w:pStyle w:val="center"/>
        <w:rPr>
          <w:sz w:val="24"/>
          <w:szCs w:val="24"/>
        </w:rPr>
      </w:pPr>
      <w:r w:rsidRPr="00EB6693">
        <w:rPr>
          <w:rStyle w:val="bold"/>
          <w:sz w:val="24"/>
          <w:szCs w:val="24"/>
        </w:rPr>
        <w:t xml:space="preserve">Dostawa </w:t>
      </w:r>
      <w:r w:rsidR="00220F87">
        <w:rPr>
          <w:rStyle w:val="bold"/>
          <w:sz w:val="24"/>
          <w:szCs w:val="24"/>
        </w:rPr>
        <w:t>paliw</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821141">
      <w:pPr>
        <w:pStyle w:val="center"/>
        <w:rPr>
          <w:sz w:val="24"/>
          <w:szCs w:val="24"/>
        </w:rPr>
      </w:pPr>
      <w:r w:rsidRPr="00EB6693">
        <w:rPr>
          <w:rStyle w:val="bold"/>
          <w:sz w:val="24"/>
          <w:szCs w:val="24"/>
        </w:rPr>
        <w:t>o wartości nieprzekraczającej kwoty określonej w przepisach wydanych na podstawie art. 11 ust. 8 ustawy Prawo zamówień publicznych</w:t>
      </w:r>
      <w:r w:rsidR="005F6599" w:rsidRPr="00EB6693">
        <w:rPr>
          <w:rStyle w:val="bold"/>
          <w:sz w:val="24"/>
          <w:szCs w:val="24"/>
        </w:rPr>
        <w:t xml:space="preserve"> </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 xml:space="preserve">Postępowanie o udzielenie zamówienia prowadzone jest w trybie </w:t>
      </w:r>
      <w:r w:rsidRPr="00EB6693">
        <w:rPr>
          <w:rStyle w:val="bold"/>
          <w:sz w:val="24"/>
          <w:szCs w:val="24"/>
        </w:rPr>
        <w:t>przetargu nieograniczonego</w:t>
      </w:r>
      <w:r w:rsidRPr="00EB6693">
        <w:rPr>
          <w:sz w:val="24"/>
          <w:szCs w:val="24"/>
        </w:rPr>
        <w:t xml:space="preserve"> na podstawie ustawy z dnia 29 stycznia 2004 roku Prawo zamówień publicznych (</w:t>
      </w:r>
      <w:r w:rsidR="0010238C" w:rsidRPr="00EB6693">
        <w:rPr>
          <w:sz w:val="24"/>
          <w:szCs w:val="24"/>
        </w:rPr>
        <w:t xml:space="preserve">t.j. </w:t>
      </w:r>
      <w:r w:rsidRPr="00EB6693">
        <w:rPr>
          <w:sz w:val="24"/>
          <w:szCs w:val="24"/>
        </w:rPr>
        <w:t>Dz. U. z 201</w:t>
      </w:r>
      <w:r w:rsidR="0010238C" w:rsidRPr="00EB6693">
        <w:rPr>
          <w:sz w:val="24"/>
          <w:szCs w:val="24"/>
        </w:rPr>
        <w:t>5 roku, poz. 2164 ze zm.</w:t>
      </w:r>
      <w:r w:rsidRPr="00EB6693">
        <w:rPr>
          <w:sz w:val="24"/>
          <w:szCs w:val="24"/>
        </w:rPr>
        <w:t>) – zwanej dalej „ustawą PZP”.</w:t>
      </w:r>
    </w:p>
    <w:p w:rsidR="004819A8" w:rsidRPr="00EB6693" w:rsidRDefault="00821141">
      <w:pPr>
        <w:rPr>
          <w:sz w:val="24"/>
          <w:szCs w:val="24"/>
        </w:rPr>
      </w:pPr>
      <w:r w:rsidRPr="00EB6693">
        <w:rPr>
          <w:sz w:val="24"/>
          <w:szCs w:val="24"/>
        </w:rPr>
        <w:br w:type="page"/>
      </w:r>
    </w:p>
    <w:p w:rsidR="004819A8" w:rsidRPr="00EB6693" w:rsidRDefault="00821141">
      <w:pPr>
        <w:pStyle w:val="p"/>
        <w:rPr>
          <w:sz w:val="24"/>
          <w:szCs w:val="24"/>
        </w:rPr>
      </w:pPr>
      <w:r w:rsidRPr="00EB6693">
        <w:rPr>
          <w:rStyle w:val="bold"/>
          <w:sz w:val="24"/>
          <w:szCs w:val="24"/>
        </w:rPr>
        <w:t>1. ZAMAWIAJĄCY</w:t>
      </w:r>
    </w:p>
    <w:p w:rsidR="004819A8" w:rsidRPr="00EB6693" w:rsidRDefault="004819A8">
      <w:pPr>
        <w:pStyle w:val="p"/>
        <w:rPr>
          <w:sz w:val="24"/>
          <w:szCs w:val="24"/>
        </w:rPr>
      </w:pPr>
    </w:p>
    <w:p w:rsidR="004819A8" w:rsidRPr="00EB6693" w:rsidRDefault="00821141">
      <w:pPr>
        <w:pStyle w:val="p"/>
        <w:rPr>
          <w:sz w:val="24"/>
          <w:szCs w:val="24"/>
        </w:rPr>
      </w:pPr>
      <w:r w:rsidRPr="00EB6693">
        <w:rPr>
          <w:sz w:val="24"/>
          <w:szCs w:val="24"/>
        </w:rPr>
        <w:t>Ogród Zoologiczny</w:t>
      </w:r>
    </w:p>
    <w:p w:rsidR="004819A8" w:rsidRPr="00EB6693" w:rsidRDefault="00821141">
      <w:pPr>
        <w:pStyle w:val="p"/>
        <w:rPr>
          <w:sz w:val="24"/>
          <w:szCs w:val="24"/>
        </w:rPr>
      </w:pPr>
      <w:r w:rsidRPr="00EB6693">
        <w:rPr>
          <w:sz w:val="24"/>
          <w:szCs w:val="24"/>
        </w:rPr>
        <w:t>Browarna 25</w:t>
      </w:r>
    </w:p>
    <w:p w:rsidR="004819A8" w:rsidRPr="00EB6693" w:rsidRDefault="00821141">
      <w:pPr>
        <w:pStyle w:val="p"/>
        <w:rPr>
          <w:sz w:val="24"/>
          <w:szCs w:val="24"/>
        </w:rPr>
      </w:pPr>
      <w:r w:rsidRPr="00EB6693">
        <w:rPr>
          <w:sz w:val="24"/>
          <w:szCs w:val="24"/>
        </w:rPr>
        <w:t>61-063 Poznań</w:t>
      </w:r>
    </w:p>
    <w:p w:rsidR="004819A8" w:rsidRPr="00EB6693" w:rsidRDefault="00821141">
      <w:pPr>
        <w:pStyle w:val="p"/>
        <w:rPr>
          <w:sz w:val="24"/>
          <w:szCs w:val="24"/>
        </w:rPr>
      </w:pPr>
      <w:r w:rsidRPr="00EB6693">
        <w:rPr>
          <w:sz w:val="24"/>
          <w:szCs w:val="24"/>
        </w:rPr>
        <w:t>www.zoo.poznan.pl</w:t>
      </w:r>
    </w:p>
    <w:p w:rsidR="004819A8" w:rsidRPr="00EB6693" w:rsidRDefault="00821141">
      <w:pPr>
        <w:pStyle w:val="p"/>
        <w:rPr>
          <w:sz w:val="24"/>
          <w:szCs w:val="24"/>
          <w:lang w:val="en-US"/>
        </w:rPr>
      </w:pPr>
      <w:r w:rsidRPr="00EB6693">
        <w:rPr>
          <w:sz w:val="24"/>
          <w:szCs w:val="24"/>
          <w:lang w:val="en-US"/>
        </w:rPr>
        <w:t>Fax: 61 8773 533</w:t>
      </w:r>
    </w:p>
    <w:p w:rsidR="004819A8" w:rsidRPr="00EB6693" w:rsidRDefault="00821141">
      <w:pPr>
        <w:pStyle w:val="p"/>
        <w:rPr>
          <w:sz w:val="24"/>
          <w:szCs w:val="24"/>
          <w:lang w:val="en-US"/>
        </w:rPr>
      </w:pPr>
      <w:r w:rsidRPr="00EB6693">
        <w:rPr>
          <w:sz w:val="24"/>
          <w:szCs w:val="24"/>
          <w:lang w:val="en-US"/>
        </w:rPr>
        <w:t>Email: sekretariat@zoo.poznan.pl</w:t>
      </w:r>
    </w:p>
    <w:p w:rsidR="004819A8" w:rsidRPr="00EB6693" w:rsidRDefault="004819A8">
      <w:pPr>
        <w:pStyle w:val="p"/>
        <w:rPr>
          <w:sz w:val="24"/>
          <w:szCs w:val="24"/>
          <w:lang w:val="en-US"/>
        </w:rPr>
      </w:pPr>
    </w:p>
    <w:p w:rsidR="004819A8" w:rsidRPr="00EB6693" w:rsidRDefault="004819A8">
      <w:pPr>
        <w:pStyle w:val="p"/>
        <w:rPr>
          <w:sz w:val="24"/>
          <w:szCs w:val="24"/>
          <w:lang w:val="en-US"/>
        </w:rPr>
      </w:pPr>
    </w:p>
    <w:p w:rsidR="004819A8" w:rsidRPr="00EB6693" w:rsidRDefault="00821141">
      <w:pPr>
        <w:pStyle w:val="p"/>
        <w:rPr>
          <w:sz w:val="24"/>
          <w:szCs w:val="24"/>
        </w:rPr>
      </w:pPr>
      <w:r w:rsidRPr="00EB6693">
        <w:rPr>
          <w:rStyle w:val="bold"/>
          <w:sz w:val="24"/>
          <w:szCs w:val="24"/>
        </w:rPr>
        <w:t>2. TRYB UDZIELENIA ZAMÓWIENIA</w:t>
      </w:r>
    </w:p>
    <w:p w:rsidR="004819A8" w:rsidRPr="00EB6693" w:rsidRDefault="004819A8">
      <w:pPr>
        <w:pStyle w:val="p"/>
        <w:rPr>
          <w:sz w:val="24"/>
          <w:szCs w:val="24"/>
        </w:rPr>
      </w:pPr>
    </w:p>
    <w:p w:rsidR="004819A8" w:rsidRPr="00EB6693" w:rsidRDefault="00821141">
      <w:pPr>
        <w:pStyle w:val="p"/>
        <w:rPr>
          <w:sz w:val="24"/>
          <w:szCs w:val="24"/>
        </w:rPr>
      </w:pPr>
      <w:r w:rsidRPr="00EB6693">
        <w:rPr>
          <w:sz w:val="24"/>
          <w:szCs w:val="24"/>
        </w:rPr>
        <w:t xml:space="preserve">Postępowanie prowadzone będzie w trybie </w:t>
      </w:r>
      <w:r w:rsidRPr="00EB6693">
        <w:rPr>
          <w:rStyle w:val="bold"/>
          <w:sz w:val="24"/>
          <w:szCs w:val="24"/>
        </w:rPr>
        <w:t>przetargu nieograniczonego.</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821141">
      <w:pPr>
        <w:pStyle w:val="p"/>
        <w:rPr>
          <w:sz w:val="24"/>
          <w:szCs w:val="24"/>
        </w:rPr>
      </w:pPr>
      <w:r w:rsidRPr="00EB6693">
        <w:rPr>
          <w:rStyle w:val="bold"/>
          <w:sz w:val="24"/>
          <w:szCs w:val="24"/>
        </w:rPr>
        <w:t>3. OPIS PRZEDMIOTU ZAMÓWIENIA</w:t>
      </w:r>
    </w:p>
    <w:p w:rsidR="004819A8" w:rsidRPr="00EB6693" w:rsidRDefault="004819A8">
      <w:pPr>
        <w:pStyle w:val="p"/>
        <w:rPr>
          <w:sz w:val="24"/>
          <w:szCs w:val="24"/>
        </w:rPr>
      </w:pPr>
    </w:p>
    <w:p w:rsidR="002F661A" w:rsidRDefault="002F661A" w:rsidP="002F661A">
      <w:pPr>
        <w:pStyle w:val="justify"/>
      </w:pPr>
      <w:r>
        <w:t>Rodzaj zamówienia: Dostawy</w:t>
      </w:r>
    </w:p>
    <w:p w:rsidR="002F661A" w:rsidRDefault="002F661A" w:rsidP="002F661A">
      <w:pPr>
        <w:pStyle w:val="p"/>
      </w:pPr>
    </w:p>
    <w:p w:rsidR="002F661A" w:rsidRDefault="002F661A" w:rsidP="002F661A">
      <w:r>
        <w:t>Podział na zadania:</w:t>
      </w:r>
    </w:p>
    <w:p w:rsidR="002F661A" w:rsidRDefault="002F661A" w:rsidP="002F661A">
      <w:pPr>
        <w:pStyle w:val="justify"/>
        <w:numPr>
          <w:ilvl w:val="0"/>
          <w:numId w:val="7"/>
        </w:numPr>
      </w:pPr>
      <w:r>
        <w:t>Olej opałowy</w:t>
      </w:r>
    </w:p>
    <w:p w:rsidR="002F661A" w:rsidRDefault="002F661A" w:rsidP="002F661A">
      <w:pPr>
        <w:pStyle w:val="p"/>
      </w:pPr>
    </w:p>
    <w:p w:rsidR="002F661A" w:rsidRDefault="002F661A" w:rsidP="002F661A">
      <w:pPr>
        <w:pStyle w:val="justify"/>
        <w:numPr>
          <w:ilvl w:val="0"/>
          <w:numId w:val="7"/>
        </w:numPr>
      </w:pPr>
      <w:r>
        <w:t>Olej napędowy</w:t>
      </w:r>
    </w:p>
    <w:p w:rsidR="002F661A" w:rsidRDefault="002F661A" w:rsidP="002F661A">
      <w:pPr>
        <w:pStyle w:val="p"/>
      </w:pPr>
    </w:p>
    <w:p w:rsidR="002F661A" w:rsidRDefault="002F661A" w:rsidP="002F661A">
      <w:pPr>
        <w:pStyle w:val="justify"/>
        <w:numPr>
          <w:ilvl w:val="0"/>
          <w:numId w:val="7"/>
        </w:numPr>
      </w:pPr>
      <w:r>
        <w:t>Benzyna bezołowiowa Pb 95</w:t>
      </w:r>
    </w:p>
    <w:p w:rsidR="002F661A" w:rsidRDefault="002F661A" w:rsidP="002F661A">
      <w:pPr>
        <w:pStyle w:val="p"/>
      </w:pPr>
    </w:p>
    <w:p w:rsidR="002F661A" w:rsidRDefault="002F661A" w:rsidP="002F661A">
      <w:pPr>
        <w:pStyle w:val="p"/>
      </w:pPr>
      <w:r>
        <w:rPr>
          <w:rStyle w:val="bold"/>
        </w:rPr>
        <w:t>W zakresie zadania nr 1:</w:t>
      </w:r>
    </w:p>
    <w:p w:rsidR="002F661A" w:rsidRDefault="002F661A" w:rsidP="002F661A">
      <w:pPr>
        <w:pStyle w:val="p"/>
      </w:pPr>
    </w:p>
    <w:p w:rsidR="002F661A" w:rsidRDefault="002F661A" w:rsidP="002F661A">
      <w:pPr>
        <w:pStyle w:val="justify"/>
      </w:pPr>
      <w:r>
        <w:t>Ilość: do 80.000 l (osiemdziesiąt tysięcy litrów)</w:t>
      </w:r>
    </w:p>
    <w:p w:rsidR="002F661A" w:rsidRDefault="002F661A" w:rsidP="002F661A">
      <w:pPr>
        <w:pStyle w:val="justify"/>
      </w:pPr>
      <w:r>
        <w:t>Wymagania zamawiającego:</w:t>
      </w:r>
    </w:p>
    <w:p w:rsidR="002F661A" w:rsidRDefault="002F661A" w:rsidP="002F661A">
      <w:pPr>
        <w:pStyle w:val="justify"/>
      </w:pPr>
      <w:r>
        <w:t>•</w:t>
      </w:r>
      <w:r>
        <w:tab/>
        <w:t>Jakość zgodna z normą PN-C-96024.</w:t>
      </w:r>
    </w:p>
    <w:p w:rsidR="002F661A" w:rsidRDefault="002F661A" w:rsidP="002F661A">
      <w:pPr>
        <w:pStyle w:val="justify"/>
      </w:pPr>
      <w:r>
        <w:t>•</w:t>
      </w:r>
      <w:r>
        <w:tab/>
        <w:t xml:space="preserve">Zamawiający zastrzega sobie prawo do zmniejszenia wielkości dostaw w związku z ograniczeniem zapotrzebowania na olej opałowy lub wyczerpania środków finansowych przeznaczonych na realizację całości zamówienia, jednak nie więcej niż o </w:t>
      </w:r>
      <w:r w:rsidR="00921152">
        <w:t>3</w:t>
      </w:r>
      <w:r>
        <w:t>0 % wskazanej ilości.</w:t>
      </w:r>
    </w:p>
    <w:p w:rsidR="002F661A" w:rsidRDefault="002F661A" w:rsidP="002F661A">
      <w:pPr>
        <w:pStyle w:val="justify"/>
      </w:pPr>
      <w:r>
        <w:t>•</w:t>
      </w:r>
      <w:r>
        <w:tab/>
        <w:t>Dostawy następować będą sukcesywnie, do zbiorników położonych na terenie siedziby Zamawiającego, w ilościach i terminach każdorazowo określonych przez Zamawiającego, przy czym Zamawiający zobowiązuje się zamawiać jednorazowo nie mniej niż 1000 litrów oleju opałowego.</w:t>
      </w:r>
    </w:p>
    <w:p w:rsidR="002F661A" w:rsidRDefault="002F661A" w:rsidP="002F661A">
      <w:pPr>
        <w:pStyle w:val="justify"/>
      </w:pPr>
      <w:r>
        <w:t>•</w:t>
      </w:r>
      <w:r>
        <w:tab/>
        <w:t>Zamawiający ma prawo kontrolowania dostarczanego oleju pod względem jakościowym i ilościowym.</w:t>
      </w:r>
    </w:p>
    <w:p w:rsidR="002F661A" w:rsidRDefault="002F661A" w:rsidP="002F661A">
      <w:pPr>
        <w:pStyle w:val="p"/>
      </w:pPr>
    </w:p>
    <w:p w:rsidR="002F661A" w:rsidRDefault="002F661A" w:rsidP="002F661A">
      <w:pPr>
        <w:pStyle w:val="p"/>
      </w:pPr>
      <w:r>
        <w:rPr>
          <w:rStyle w:val="bold"/>
        </w:rPr>
        <w:t>W zakresie zadania nr 2:</w:t>
      </w:r>
    </w:p>
    <w:p w:rsidR="002F661A" w:rsidRDefault="002F661A" w:rsidP="002F661A">
      <w:pPr>
        <w:pStyle w:val="p"/>
      </w:pPr>
    </w:p>
    <w:p w:rsidR="002F661A" w:rsidRDefault="002F661A" w:rsidP="002F661A">
      <w:pPr>
        <w:pStyle w:val="justify"/>
      </w:pPr>
      <w:r>
        <w:t>Ilość: do 22.000 l (dwadzieścia dwa tysiące litrów)</w:t>
      </w:r>
    </w:p>
    <w:p w:rsidR="002F661A" w:rsidRDefault="002F661A" w:rsidP="002F661A">
      <w:pPr>
        <w:pStyle w:val="justify"/>
      </w:pPr>
      <w:r>
        <w:t>Wymagania zamawiającego:</w:t>
      </w:r>
    </w:p>
    <w:p w:rsidR="002F661A" w:rsidRDefault="002F661A" w:rsidP="002F661A">
      <w:pPr>
        <w:pStyle w:val="justify"/>
      </w:pPr>
      <w:r>
        <w:t>•</w:t>
      </w:r>
      <w:r>
        <w:tab/>
        <w:t>Jakość zgodna z normą PN-EN 590.</w:t>
      </w:r>
    </w:p>
    <w:p w:rsidR="002F661A" w:rsidRDefault="002F661A" w:rsidP="002F661A">
      <w:pPr>
        <w:pStyle w:val="justify"/>
      </w:pPr>
      <w:r>
        <w:t>•</w:t>
      </w:r>
      <w:r>
        <w:tab/>
        <w:t>Zamawiający zastrzega sobie prawo do zmniejszenia wielkości dostaw w związku z ograniczeniem zapotrzebowania na olej napędowy lub wyczerpania środków finansowych przeznaczonych na realizację całości zamówienia, jednak nie więcej niż o 30 % wskazanej ilości.</w:t>
      </w:r>
    </w:p>
    <w:p w:rsidR="002F661A" w:rsidRDefault="002F661A" w:rsidP="002F661A">
      <w:pPr>
        <w:pStyle w:val="justify"/>
      </w:pPr>
      <w:r>
        <w:t>•</w:t>
      </w:r>
      <w:r>
        <w:tab/>
        <w:t>Dostawy oleju napędowego następować będą zgodnie z bieżącym zapotrzebowaniem Zamawiającego.</w:t>
      </w:r>
    </w:p>
    <w:p w:rsidR="002F661A" w:rsidRDefault="002F661A" w:rsidP="002F661A">
      <w:pPr>
        <w:pStyle w:val="justify"/>
      </w:pPr>
      <w:r>
        <w:t>•</w:t>
      </w:r>
      <w:r>
        <w:tab/>
        <w:t xml:space="preserve">Wykonawca zobowiązuje się dostarczać Zamawiającemu olej napędowy w ilości jednorazowo od 1000 do 4000 litrów do zbiornika położonego na terenie Ogrodu Zoologicznego na ul. Browarnej 25 (pojemność zbiornika – zbiornik liczy 5000 litrów), w terminie określonym przez Zamawiającego. </w:t>
      </w:r>
    </w:p>
    <w:p w:rsidR="002F661A" w:rsidRDefault="002F661A" w:rsidP="002F661A">
      <w:pPr>
        <w:pStyle w:val="p"/>
      </w:pPr>
    </w:p>
    <w:p w:rsidR="002F661A" w:rsidRDefault="002F661A" w:rsidP="002F661A">
      <w:pPr>
        <w:pStyle w:val="justify"/>
      </w:pPr>
      <w:r>
        <w:t>Maksymalne obciążenie, jakiemu może być poddana droga dojazdowa do punktu dostawy oleju napędowego to 50 ton.</w:t>
      </w:r>
    </w:p>
    <w:p w:rsidR="002F661A" w:rsidRDefault="002F661A" w:rsidP="002F661A">
      <w:pPr>
        <w:pStyle w:val="p"/>
      </w:pPr>
    </w:p>
    <w:p w:rsidR="002F661A" w:rsidRDefault="002F661A" w:rsidP="002F661A">
      <w:pPr>
        <w:pStyle w:val="p"/>
      </w:pPr>
      <w:r>
        <w:rPr>
          <w:rStyle w:val="bold"/>
        </w:rPr>
        <w:t>W zakresie zadania nr 3:</w:t>
      </w:r>
    </w:p>
    <w:p w:rsidR="002F661A" w:rsidRDefault="002F661A" w:rsidP="002F661A">
      <w:pPr>
        <w:pStyle w:val="p"/>
      </w:pPr>
    </w:p>
    <w:p w:rsidR="002F661A" w:rsidRDefault="002F661A" w:rsidP="002F661A">
      <w:pPr>
        <w:pStyle w:val="justify"/>
      </w:pPr>
      <w:r>
        <w:t>Ilość: do 5.000 l (pięć tysięcy litrów)</w:t>
      </w:r>
    </w:p>
    <w:p w:rsidR="002F661A" w:rsidRDefault="002F661A" w:rsidP="002F661A">
      <w:pPr>
        <w:pStyle w:val="justify"/>
      </w:pPr>
      <w:r>
        <w:t>Wymagania zamawiającego:</w:t>
      </w:r>
    </w:p>
    <w:p w:rsidR="002F661A" w:rsidRDefault="002F661A" w:rsidP="002F661A">
      <w:pPr>
        <w:pStyle w:val="justify"/>
      </w:pPr>
      <w:r>
        <w:t>•</w:t>
      </w:r>
      <w:r>
        <w:tab/>
        <w:t>Jakość zgodna z normą PN-EN 228,</w:t>
      </w:r>
    </w:p>
    <w:p w:rsidR="002F661A" w:rsidRDefault="002F661A" w:rsidP="002F661A">
      <w:pPr>
        <w:pStyle w:val="justify"/>
      </w:pPr>
      <w:r>
        <w:t>•</w:t>
      </w:r>
      <w:r>
        <w:tab/>
        <w:t>Zamawiający zastrzega sobie prawo do zmniejszenia wielkości dostaw w związku z ograniczeniem zapotrzebowania na benzynę bezołowiową Pb 95 lub wyczerpania środków finansowych przeznaczonych na realizację całości zamówienia, jednak nie więcej niż o 30 % wskazanej ilości.</w:t>
      </w:r>
    </w:p>
    <w:p w:rsidR="002F661A" w:rsidRDefault="002F661A" w:rsidP="002F661A">
      <w:pPr>
        <w:pStyle w:val="justify"/>
      </w:pPr>
      <w:r>
        <w:t>•</w:t>
      </w:r>
      <w:r>
        <w:tab/>
        <w:t>Dostawy benzyny bezołowiowej Pb 95 następować będą zgodnie z bieżącym zapotrzebowaniem Zamawiającego.</w:t>
      </w:r>
    </w:p>
    <w:p w:rsidR="002F661A" w:rsidRDefault="002F661A" w:rsidP="002F661A">
      <w:pPr>
        <w:pStyle w:val="justify"/>
      </w:pPr>
      <w:r>
        <w:t>•</w:t>
      </w:r>
      <w:r>
        <w:tab/>
        <w:t>Wykonawca zobowiązuje się zagwarantować Zamawiającemu możliwość tankowania benzyny bezołowiowej Pb 95, co najmniej w jednym miejscu położonym nie dalej niż w promieniu 8 km w linii prostej licząc od granic siedziby Zamawiającego.</w:t>
      </w:r>
    </w:p>
    <w:p w:rsidR="002F661A" w:rsidRDefault="002F661A" w:rsidP="002F661A">
      <w:pPr>
        <w:pStyle w:val="p"/>
      </w:pPr>
    </w:p>
    <w:p w:rsidR="002F661A" w:rsidRDefault="002F661A" w:rsidP="002F661A">
      <w:pPr>
        <w:pStyle w:val="justify"/>
      </w:pPr>
      <w:r>
        <w:t>Ogólne wymagania dotyczące przedmiotu zamówienia oraz jego realizacji:</w:t>
      </w:r>
    </w:p>
    <w:p w:rsidR="002F661A" w:rsidRDefault="002F661A" w:rsidP="002F661A">
      <w:pPr>
        <w:pStyle w:val="p"/>
      </w:pPr>
    </w:p>
    <w:p w:rsidR="005D2736" w:rsidRPr="00EB6693" w:rsidRDefault="005D2736" w:rsidP="005D2736">
      <w:pPr>
        <w:pStyle w:val="p"/>
        <w:jc w:val="both"/>
        <w:rPr>
          <w:b/>
          <w:sz w:val="24"/>
          <w:szCs w:val="24"/>
        </w:rPr>
      </w:pPr>
      <w:r w:rsidRPr="00EB6693">
        <w:rPr>
          <w:b/>
          <w:sz w:val="24"/>
          <w:szCs w:val="24"/>
        </w:rPr>
        <w:t>Zamawiający zastrzega sobie możliwość nie wyczerpania do 30% ww. ilości przedmiotu zamówienia dostarczanego sukcesywnie przez Wykonawcę. Z tego tytułu Wykonawcy nie przysługuje względem Zamawiającego jakiegokolwiek roszczenie majątkowe, w tym możliwość dochodzenia od Zamawiającego odszkodowania tytułem utraconych korzyści.</w:t>
      </w:r>
    </w:p>
    <w:p w:rsidR="005D2736" w:rsidRDefault="005D2736" w:rsidP="002F661A">
      <w:pPr>
        <w:pStyle w:val="p"/>
      </w:pPr>
    </w:p>
    <w:p w:rsidR="002F661A" w:rsidRDefault="002F661A" w:rsidP="002F661A">
      <w:pPr>
        <w:pStyle w:val="justify"/>
      </w:pPr>
      <w:r>
        <w:rPr>
          <w:rStyle w:val="bold"/>
        </w:rPr>
        <w:t>Zamawiający dopuszcza możliwość składania ofert częściowych.</w:t>
      </w:r>
    </w:p>
    <w:p w:rsidR="002F661A" w:rsidRDefault="002F661A" w:rsidP="002F661A">
      <w:pPr>
        <w:pStyle w:val="p"/>
      </w:pPr>
    </w:p>
    <w:p w:rsidR="002F661A" w:rsidRDefault="002F661A" w:rsidP="002F661A">
      <w:pPr>
        <w:pStyle w:val="justify"/>
      </w:pPr>
      <w:r>
        <w:rPr>
          <w:rStyle w:val="bold"/>
        </w:rPr>
        <w:t>Zamawiający nie dopuszcza możliwości składania ofert wariantowych.</w:t>
      </w:r>
    </w:p>
    <w:p w:rsidR="002F661A" w:rsidRDefault="002F661A" w:rsidP="002F661A">
      <w:pPr>
        <w:pStyle w:val="p"/>
      </w:pPr>
    </w:p>
    <w:p w:rsidR="002F661A" w:rsidRDefault="002F661A" w:rsidP="002F661A">
      <w:pPr>
        <w:pStyle w:val="justify"/>
      </w:pPr>
      <w:r>
        <w:t>Oznaczenie według Wspólnego Słownika Zamówień:</w:t>
      </w:r>
    </w:p>
    <w:p w:rsidR="002F661A" w:rsidRDefault="002F661A" w:rsidP="002F661A">
      <w:pPr>
        <w:pStyle w:val="p"/>
      </w:pPr>
    </w:p>
    <w:p w:rsidR="002F661A" w:rsidRDefault="002F661A" w:rsidP="002F661A">
      <w:pPr>
        <w:pStyle w:val="justify"/>
      </w:pPr>
      <w:r>
        <w:rPr>
          <w:rStyle w:val="bold"/>
        </w:rPr>
        <w:t>Zadanie 1:</w:t>
      </w:r>
    </w:p>
    <w:p w:rsidR="002F661A" w:rsidRDefault="002F661A" w:rsidP="002F661A">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92"/>
        <w:gridCol w:w="6538"/>
      </w:tblGrid>
      <w:tr w:rsidR="002F661A" w:rsidTr="00582A0A">
        <w:tc>
          <w:tcPr>
            <w:tcW w:w="11000" w:type="dxa"/>
            <w:gridSpan w:val="2"/>
            <w:tcBorders>
              <w:bottom w:val="single" w:sz="1" w:space="0" w:color="auto"/>
            </w:tcBorders>
            <w:shd w:val="clear" w:color="auto" w:fill="auto"/>
            <w:vAlign w:val="center"/>
          </w:tcPr>
          <w:p w:rsidR="002F661A" w:rsidRDefault="002F661A" w:rsidP="00582A0A">
            <w:pPr>
              <w:pStyle w:val="tableCenter"/>
              <w:spacing w:after="200"/>
            </w:pPr>
            <w:r>
              <w:rPr>
                <w:rStyle w:val="bold"/>
              </w:rPr>
              <w:t>Wspólny Słownik Zamówień:</w:t>
            </w:r>
          </w:p>
        </w:tc>
      </w:tr>
      <w:tr w:rsidR="002F661A" w:rsidTr="00582A0A">
        <w:tc>
          <w:tcPr>
            <w:tcW w:w="3000" w:type="dxa"/>
            <w:shd w:val="clear" w:color="auto" w:fill="auto"/>
            <w:vAlign w:val="center"/>
          </w:tcPr>
          <w:p w:rsidR="002F661A" w:rsidRDefault="002F661A" w:rsidP="00582A0A">
            <w:pPr>
              <w:pStyle w:val="tableCenter"/>
            </w:pPr>
            <w:r>
              <w:t>Numer CPV</w:t>
            </w:r>
          </w:p>
        </w:tc>
        <w:tc>
          <w:tcPr>
            <w:tcW w:w="8000" w:type="dxa"/>
            <w:shd w:val="clear" w:color="auto" w:fill="auto"/>
            <w:vAlign w:val="center"/>
          </w:tcPr>
          <w:p w:rsidR="002F661A" w:rsidRDefault="002F661A" w:rsidP="00582A0A">
            <w:pPr>
              <w:pStyle w:val="tableCenter"/>
            </w:pPr>
            <w:r>
              <w:t>Opis</w:t>
            </w:r>
          </w:p>
        </w:tc>
      </w:tr>
      <w:tr w:rsidR="002F661A" w:rsidTr="00582A0A">
        <w:tc>
          <w:tcPr>
            <w:tcW w:w="3000" w:type="dxa"/>
            <w:shd w:val="clear" w:color="auto" w:fill="auto"/>
            <w:vAlign w:val="center"/>
          </w:tcPr>
          <w:p w:rsidR="002F661A" w:rsidRDefault="002F661A" w:rsidP="00582A0A">
            <w:r>
              <w:rPr>
                <w:rStyle w:val="bold"/>
              </w:rPr>
              <w:t xml:space="preserve">09135100-5 </w:t>
            </w:r>
          </w:p>
        </w:tc>
        <w:tc>
          <w:tcPr>
            <w:tcW w:w="8000" w:type="dxa"/>
            <w:shd w:val="clear" w:color="auto" w:fill="auto"/>
            <w:vAlign w:val="center"/>
          </w:tcPr>
          <w:p w:rsidR="002F661A" w:rsidRDefault="002F661A" w:rsidP="00582A0A">
            <w:r>
              <w:t>Olej opałowy</w:t>
            </w:r>
          </w:p>
        </w:tc>
      </w:tr>
    </w:tbl>
    <w:p w:rsidR="002F661A" w:rsidRDefault="002F661A" w:rsidP="002F661A">
      <w:pPr>
        <w:pStyle w:val="p"/>
      </w:pPr>
    </w:p>
    <w:p w:rsidR="002F661A" w:rsidRDefault="002F661A" w:rsidP="002F661A">
      <w:pPr>
        <w:pStyle w:val="justify"/>
      </w:pPr>
      <w:r>
        <w:rPr>
          <w:rStyle w:val="bold"/>
        </w:rPr>
        <w:t>Zadanie 2:</w:t>
      </w:r>
    </w:p>
    <w:p w:rsidR="002F661A" w:rsidRDefault="002F661A" w:rsidP="002F661A">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84"/>
        <w:gridCol w:w="6546"/>
      </w:tblGrid>
      <w:tr w:rsidR="002F661A" w:rsidTr="00582A0A">
        <w:tc>
          <w:tcPr>
            <w:tcW w:w="11000" w:type="dxa"/>
            <w:gridSpan w:val="2"/>
            <w:tcBorders>
              <w:bottom w:val="single" w:sz="1" w:space="0" w:color="auto"/>
            </w:tcBorders>
            <w:shd w:val="clear" w:color="auto" w:fill="auto"/>
            <w:vAlign w:val="center"/>
          </w:tcPr>
          <w:p w:rsidR="002F661A" w:rsidRDefault="002F661A" w:rsidP="00582A0A">
            <w:pPr>
              <w:pStyle w:val="tableCenter"/>
              <w:spacing w:after="200"/>
            </w:pPr>
            <w:r>
              <w:rPr>
                <w:rStyle w:val="bold"/>
              </w:rPr>
              <w:t>Wspólny Słownik Zamówień:</w:t>
            </w:r>
          </w:p>
        </w:tc>
      </w:tr>
      <w:tr w:rsidR="002F661A" w:rsidTr="00582A0A">
        <w:tc>
          <w:tcPr>
            <w:tcW w:w="3000" w:type="dxa"/>
            <w:shd w:val="clear" w:color="auto" w:fill="auto"/>
            <w:vAlign w:val="center"/>
          </w:tcPr>
          <w:p w:rsidR="002F661A" w:rsidRDefault="002F661A" w:rsidP="00582A0A">
            <w:pPr>
              <w:pStyle w:val="tableCenter"/>
            </w:pPr>
            <w:r>
              <w:t>Numer CPV</w:t>
            </w:r>
          </w:p>
        </w:tc>
        <w:tc>
          <w:tcPr>
            <w:tcW w:w="8000" w:type="dxa"/>
            <w:shd w:val="clear" w:color="auto" w:fill="auto"/>
            <w:vAlign w:val="center"/>
          </w:tcPr>
          <w:p w:rsidR="002F661A" w:rsidRDefault="002F661A" w:rsidP="00582A0A">
            <w:pPr>
              <w:pStyle w:val="tableCenter"/>
            </w:pPr>
            <w:r>
              <w:t>Opis</w:t>
            </w:r>
          </w:p>
        </w:tc>
      </w:tr>
      <w:tr w:rsidR="002F661A" w:rsidTr="00582A0A">
        <w:tc>
          <w:tcPr>
            <w:tcW w:w="3000" w:type="dxa"/>
            <w:shd w:val="clear" w:color="auto" w:fill="auto"/>
            <w:vAlign w:val="center"/>
          </w:tcPr>
          <w:p w:rsidR="002F661A" w:rsidRDefault="002F661A" w:rsidP="00582A0A">
            <w:r>
              <w:rPr>
                <w:rStyle w:val="bold"/>
              </w:rPr>
              <w:t xml:space="preserve">09134100-8 </w:t>
            </w:r>
          </w:p>
        </w:tc>
        <w:tc>
          <w:tcPr>
            <w:tcW w:w="8000" w:type="dxa"/>
            <w:shd w:val="clear" w:color="auto" w:fill="auto"/>
            <w:vAlign w:val="center"/>
          </w:tcPr>
          <w:p w:rsidR="002F661A" w:rsidRDefault="002F661A" w:rsidP="00582A0A">
            <w:r>
              <w:t>Olej napędowy</w:t>
            </w:r>
          </w:p>
        </w:tc>
      </w:tr>
    </w:tbl>
    <w:p w:rsidR="002F661A" w:rsidRDefault="002F661A" w:rsidP="002F661A">
      <w:pPr>
        <w:pStyle w:val="p"/>
      </w:pPr>
    </w:p>
    <w:p w:rsidR="002F661A" w:rsidRDefault="002F661A" w:rsidP="002F661A">
      <w:pPr>
        <w:pStyle w:val="justify"/>
      </w:pPr>
      <w:r>
        <w:rPr>
          <w:rStyle w:val="bold"/>
        </w:rPr>
        <w:t>Zadanie 3:</w:t>
      </w:r>
    </w:p>
    <w:p w:rsidR="002F661A" w:rsidRDefault="002F661A" w:rsidP="002F661A">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74"/>
        <w:gridCol w:w="6556"/>
      </w:tblGrid>
      <w:tr w:rsidR="002F661A" w:rsidTr="00582A0A">
        <w:tc>
          <w:tcPr>
            <w:tcW w:w="11000" w:type="dxa"/>
            <w:gridSpan w:val="2"/>
            <w:tcBorders>
              <w:bottom w:val="single" w:sz="1" w:space="0" w:color="auto"/>
            </w:tcBorders>
            <w:shd w:val="clear" w:color="auto" w:fill="auto"/>
            <w:vAlign w:val="center"/>
          </w:tcPr>
          <w:p w:rsidR="002F661A" w:rsidRDefault="002F661A" w:rsidP="00582A0A">
            <w:pPr>
              <w:pStyle w:val="tableCenter"/>
              <w:spacing w:after="200"/>
            </w:pPr>
            <w:r>
              <w:rPr>
                <w:rStyle w:val="bold"/>
              </w:rPr>
              <w:t>Wspólny Słownik Zamówień:</w:t>
            </w:r>
          </w:p>
        </w:tc>
      </w:tr>
      <w:tr w:rsidR="002F661A" w:rsidTr="00582A0A">
        <w:tc>
          <w:tcPr>
            <w:tcW w:w="3000" w:type="dxa"/>
            <w:shd w:val="clear" w:color="auto" w:fill="auto"/>
            <w:vAlign w:val="center"/>
          </w:tcPr>
          <w:p w:rsidR="002F661A" w:rsidRDefault="002F661A" w:rsidP="00582A0A">
            <w:pPr>
              <w:pStyle w:val="tableCenter"/>
            </w:pPr>
            <w:r>
              <w:t>Numer CPV</w:t>
            </w:r>
          </w:p>
        </w:tc>
        <w:tc>
          <w:tcPr>
            <w:tcW w:w="8000" w:type="dxa"/>
            <w:shd w:val="clear" w:color="auto" w:fill="auto"/>
            <w:vAlign w:val="center"/>
          </w:tcPr>
          <w:p w:rsidR="002F661A" w:rsidRDefault="002F661A" w:rsidP="00582A0A">
            <w:pPr>
              <w:pStyle w:val="tableCenter"/>
            </w:pPr>
            <w:r>
              <w:t>Opis</w:t>
            </w:r>
          </w:p>
        </w:tc>
      </w:tr>
      <w:tr w:rsidR="002F661A" w:rsidTr="00582A0A">
        <w:tc>
          <w:tcPr>
            <w:tcW w:w="3000" w:type="dxa"/>
            <w:shd w:val="clear" w:color="auto" w:fill="auto"/>
            <w:vAlign w:val="center"/>
          </w:tcPr>
          <w:p w:rsidR="002F661A" w:rsidRDefault="002F661A" w:rsidP="00582A0A">
            <w:r>
              <w:rPr>
                <w:rStyle w:val="bold"/>
              </w:rPr>
              <w:t xml:space="preserve">09132100-4 </w:t>
            </w:r>
          </w:p>
        </w:tc>
        <w:tc>
          <w:tcPr>
            <w:tcW w:w="8000" w:type="dxa"/>
            <w:shd w:val="clear" w:color="auto" w:fill="auto"/>
            <w:vAlign w:val="center"/>
          </w:tcPr>
          <w:p w:rsidR="002F661A" w:rsidRDefault="002F661A" w:rsidP="00582A0A">
            <w:r>
              <w:t>Benzyna bezołowiowa</w:t>
            </w:r>
          </w:p>
        </w:tc>
      </w:tr>
    </w:tbl>
    <w:p w:rsidR="002F661A" w:rsidRDefault="002F661A" w:rsidP="002F661A">
      <w:pPr>
        <w:pStyle w:val="p"/>
      </w:pPr>
    </w:p>
    <w:p w:rsidR="005029FA" w:rsidRPr="00EB6693" w:rsidRDefault="005029FA" w:rsidP="000162D4">
      <w:pPr>
        <w:pStyle w:val="p"/>
        <w:ind w:left="720"/>
        <w:rPr>
          <w:sz w:val="24"/>
          <w:szCs w:val="24"/>
        </w:rPr>
      </w:pPr>
    </w:p>
    <w:p w:rsidR="000F1F8E" w:rsidRPr="00EB6693" w:rsidRDefault="000F1F8E">
      <w:pPr>
        <w:pStyle w:val="justify"/>
        <w:rPr>
          <w:sz w:val="24"/>
          <w:szCs w:val="24"/>
        </w:rPr>
      </w:pPr>
    </w:p>
    <w:p w:rsidR="003C1553" w:rsidRPr="00EB6693" w:rsidRDefault="003C1553">
      <w:pPr>
        <w:pStyle w:val="p"/>
        <w:rPr>
          <w:sz w:val="24"/>
          <w:szCs w:val="24"/>
        </w:rPr>
      </w:pPr>
    </w:p>
    <w:p w:rsidR="004819A8" w:rsidRPr="00EB6693" w:rsidRDefault="00821141">
      <w:pPr>
        <w:pStyle w:val="p"/>
        <w:rPr>
          <w:sz w:val="24"/>
          <w:szCs w:val="24"/>
        </w:rPr>
      </w:pPr>
      <w:r w:rsidRPr="00EB6693">
        <w:rPr>
          <w:rStyle w:val="bold"/>
          <w:sz w:val="24"/>
          <w:szCs w:val="24"/>
        </w:rPr>
        <w:t>4. INFORMACJA O</w:t>
      </w:r>
      <w:r w:rsidR="00070EBA" w:rsidRPr="00EB6693">
        <w:rPr>
          <w:rStyle w:val="bold"/>
          <w:sz w:val="24"/>
          <w:szCs w:val="24"/>
        </w:rPr>
        <w:t xml:space="preserve"> ZAMÓWIENIACH,</w:t>
      </w:r>
      <w:r w:rsidRPr="00EB6693">
        <w:rPr>
          <w:rStyle w:val="bold"/>
          <w:sz w:val="24"/>
          <w:szCs w:val="24"/>
        </w:rPr>
        <w:t xml:space="preserve"> </w:t>
      </w:r>
      <w:r w:rsidR="00070EBA" w:rsidRPr="00EB6693">
        <w:rPr>
          <w:rStyle w:val="bold"/>
          <w:sz w:val="24"/>
          <w:szCs w:val="24"/>
        </w:rPr>
        <w:t>O KTÓRYCH MOWA W ART. 67 UST. 1 PKT. 6 USTAWY</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Zamawiający nie przewiduje udzielania zamówień uzupełniających.</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821141">
      <w:pPr>
        <w:pStyle w:val="p"/>
        <w:rPr>
          <w:sz w:val="24"/>
          <w:szCs w:val="24"/>
        </w:rPr>
      </w:pPr>
      <w:r w:rsidRPr="00EB6693">
        <w:rPr>
          <w:rStyle w:val="bold"/>
          <w:sz w:val="24"/>
          <w:szCs w:val="24"/>
        </w:rPr>
        <w:t>5. TERMIN WYKONANIA ZAMÓWIENIA</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 xml:space="preserve">Termin wykonania zamówienia: </w:t>
      </w:r>
      <w:r w:rsidR="002801D0" w:rsidRPr="00EB6693">
        <w:rPr>
          <w:rStyle w:val="bold"/>
          <w:sz w:val="24"/>
          <w:szCs w:val="24"/>
        </w:rPr>
        <w:t>od dnia 01 stycznia 201</w:t>
      </w:r>
      <w:r w:rsidR="006E1EF8" w:rsidRPr="00EB6693">
        <w:rPr>
          <w:rStyle w:val="bold"/>
          <w:sz w:val="24"/>
          <w:szCs w:val="24"/>
        </w:rPr>
        <w:t>7</w:t>
      </w:r>
      <w:r w:rsidR="002801D0" w:rsidRPr="00EB6693">
        <w:rPr>
          <w:rStyle w:val="bold"/>
          <w:sz w:val="24"/>
          <w:szCs w:val="24"/>
        </w:rPr>
        <w:t xml:space="preserve"> r. </w:t>
      </w:r>
      <w:r w:rsidRPr="00EB6693">
        <w:rPr>
          <w:rStyle w:val="bold"/>
          <w:sz w:val="24"/>
          <w:szCs w:val="24"/>
        </w:rPr>
        <w:t>do dnia</w:t>
      </w:r>
      <w:r w:rsidR="002801D0" w:rsidRPr="00EB6693">
        <w:rPr>
          <w:rStyle w:val="bold"/>
          <w:sz w:val="24"/>
          <w:szCs w:val="24"/>
        </w:rPr>
        <w:t xml:space="preserve"> 31 grudnia 201</w:t>
      </w:r>
      <w:r w:rsidR="006E1EF8" w:rsidRPr="00EB6693">
        <w:rPr>
          <w:rStyle w:val="bold"/>
          <w:sz w:val="24"/>
          <w:szCs w:val="24"/>
        </w:rPr>
        <w:t>7</w:t>
      </w:r>
      <w:r w:rsidR="002801D0" w:rsidRPr="00EB6693">
        <w:rPr>
          <w:rStyle w:val="bold"/>
          <w:sz w:val="24"/>
          <w:szCs w:val="24"/>
        </w:rPr>
        <w:t xml:space="preserve"> </w:t>
      </w:r>
      <w:r w:rsidRPr="00EB6693">
        <w:rPr>
          <w:rStyle w:val="bold"/>
          <w:sz w:val="24"/>
          <w:szCs w:val="24"/>
        </w:rPr>
        <w:t>r.</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821141">
      <w:pPr>
        <w:pStyle w:val="p"/>
        <w:rPr>
          <w:sz w:val="24"/>
          <w:szCs w:val="24"/>
        </w:rPr>
      </w:pPr>
      <w:r w:rsidRPr="00EB6693">
        <w:rPr>
          <w:rStyle w:val="bold"/>
          <w:sz w:val="24"/>
          <w:szCs w:val="24"/>
        </w:rPr>
        <w:t xml:space="preserve">6. WARUNKI UDZIAŁU W POSTĘPOWANIU </w:t>
      </w:r>
    </w:p>
    <w:p w:rsidR="004819A8" w:rsidRPr="00EB6693" w:rsidRDefault="004819A8">
      <w:pPr>
        <w:pStyle w:val="p"/>
        <w:rPr>
          <w:sz w:val="24"/>
          <w:szCs w:val="24"/>
        </w:rPr>
      </w:pPr>
    </w:p>
    <w:p w:rsidR="00FE7E20" w:rsidRPr="00EB6693" w:rsidRDefault="00FE7E20" w:rsidP="00FE7E20">
      <w:pPr>
        <w:pStyle w:val="justify"/>
        <w:rPr>
          <w:sz w:val="24"/>
          <w:szCs w:val="24"/>
        </w:rPr>
      </w:pPr>
      <w:r w:rsidRPr="00EB6693">
        <w:rPr>
          <w:sz w:val="24"/>
          <w:szCs w:val="24"/>
        </w:rPr>
        <w:t>6.1. W postępowaniu mogą wziąć udział wyłącznie wykonawcy, którzy nie podlegają wykluczeniu oraz spełniają warunki udziału w postępowaniu</w:t>
      </w:r>
    </w:p>
    <w:p w:rsidR="00FE7E20" w:rsidRPr="00EB6693" w:rsidRDefault="00FE7E20" w:rsidP="00FE7E20">
      <w:pPr>
        <w:pStyle w:val="p"/>
        <w:rPr>
          <w:sz w:val="24"/>
          <w:szCs w:val="24"/>
        </w:rPr>
      </w:pPr>
    </w:p>
    <w:p w:rsidR="00FE7E20" w:rsidRPr="00EB6693" w:rsidRDefault="00FE7E20" w:rsidP="00FE7E20">
      <w:pPr>
        <w:pStyle w:val="justify"/>
        <w:rPr>
          <w:sz w:val="24"/>
          <w:szCs w:val="24"/>
        </w:rPr>
      </w:pPr>
      <w:r w:rsidRPr="00EB6693">
        <w:rPr>
          <w:sz w:val="24"/>
          <w:szCs w:val="24"/>
        </w:rPr>
        <w:t>6.1.1. Wykonawca posiada kompetencje lub uprawnienia do prowadzenia określonej działalności zawodowej objętej niniejszym postępowaniem.</w:t>
      </w:r>
    </w:p>
    <w:p w:rsidR="004819A8" w:rsidRPr="00EB6693" w:rsidRDefault="004819A8">
      <w:pPr>
        <w:pStyle w:val="p"/>
        <w:rPr>
          <w:sz w:val="24"/>
          <w:szCs w:val="24"/>
        </w:rPr>
      </w:pPr>
    </w:p>
    <w:p w:rsidR="00B949AA" w:rsidRDefault="00B949AA" w:rsidP="00B949AA">
      <w:pPr>
        <w:pStyle w:val="justify"/>
      </w:pPr>
      <w:r>
        <w:t>Wykonawca posiada uprawnienia, tj. posiada koncesję na prowadzenie działalności gospodarczej Wykonawcy w zakresie obrotu paliwami płynnymi, wydaną zgodnie z przepisami ustawy z dnia 10 kwietnia 1997 roku Prawo energetyczne (Dz.U.2012.1059 ze zm.).</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6.1.2. Wykonawca posiada doświadczenie.</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Zamawiający nie opisuje sposobu dokonywania oceny spełnienia niniejszego warunku.</w:t>
      </w:r>
    </w:p>
    <w:p w:rsidR="004819A8" w:rsidRPr="00EB6693" w:rsidRDefault="004819A8">
      <w:pPr>
        <w:pStyle w:val="p"/>
        <w:rPr>
          <w:sz w:val="24"/>
          <w:szCs w:val="24"/>
        </w:rPr>
      </w:pPr>
    </w:p>
    <w:p w:rsidR="000F3F38" w:rsidRPr="00EB6693" w:rsidRDefault="000F3F38" w:rsidP="000F3F38">
      <w:pPr>
        <w:pStyle w:val="justify"/>
        <w:rPr>
          <w:sz w:val="24"/>
          <w:szCs w:val="24"/>
        </w:rPr>
      </w:pPr>
      <w:r w:rsidRPr="00EB6693">
        <w:rPr>
          <w:sz w:val="24"/>
          <w:szCs w:val="24"/>
        </w:rPr>
        <w:t>6.1.3. Wykonawca dysponuje odpowiednim potencjałem technicznym.</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nie określa niniejszego warunku udziału w postępowaniu.</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6.1.4. Wykonawca dysponuje odpowiednim potencjałem osobowym.</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nie określa niniejszego warunku udziału w postępowaniu.</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6.1.5. Wykonawca znajduje się w sytuacji ekonomicznej lub finansowej zapewniającej wykonanie zamówienia.</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nie określa niniejszego warunku udziału w postępowaniu.</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6.1.6. Wykonawca spełnia warunek w zakresie grup społecznie marginalizowanych.</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nie określa niniejszego warunku udziału w postępowaniu.</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 xml:space="preserve">W odniesieniu do warunków dotyczących wykształcenia, kwalifikacji zawodowych lub doświadczenia, wykonawcy mogą polegać na zdolnościach innych podmiotów, WYŁĄCZNIE gdy podmioty te zrealizują </w:t>
      </w:r>
      <w:r w:rsidR="00DD0871" w:rsidRPr="00EB6693">
        <w:rPr>
          <w:sz w:val="24"/>
          <w:szCs w:val="24"/>
        </w:rPr>
        <w:t>do</w:t>
      </w:r>
      <w:r w:rsidR="0088607B" w:rsidRPr="00EB6693">
        <w:rPr>
          <w:sz w:val="24"/>
          <w:szCs w:val="24"/>
        </w:rPr>
        <w:t>s</w:t>
      </w:r>
      <w:r w:rsidR="00DD0871" w:rsidRPr="00EB6693">
        <w:rPr>
          <w:sz w:val="24"/>
          <w:szCs w:val="24"/>
        </w:rPr>
        <w:t>tawy</w:t>
      </w:r>
      <w:r w:rsidRPr="00EB6693">
        <w:rPr>
          <w:sz w:val="24"/>
          <w:szCs w:val="24"/>
        </w:rPr>
        <w:t>, do realizacji których te zdolności są wymagane – PODWYKONAWCY.</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DD0871" w:rsidRPr="00EB6693" w:rsidRDefault="00DD0871">
      <w:pPr>
        <w:pStyle w:val="justify"/>
        <w:rPr>
          <w:sz w:val="24"/>
          <w:szCs w:val="24"/>
        </w:rPr>
      </w:pPr>
    </w:p>
    <w:p w:rsidR="004819A8" w:rsidRPr="00EB6693" w:rsidRDefault="00821141">
      <w:pPr>
        <w:pStyle w:val="justify"/>
        <w:rPr>
          <w:sz w:val="24"/>
          <w:szCs w:val="24"/>
        </w:rPr>
      </w:pPr>
      <w:r w:rsidRPr="00EB6693">
        <w:rPr>
          <w:sz w:val="24"/>
          <w:szCs w:val="24"/>
        </w:rP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819A8" w:rsidRPr="00EB6693" w:rsidRDefault="004819A8">
      <w:pPr>
        <w:pStyle w:val="p"/>
        <w:rPr>
          <w:sz w:val="24"/>
          <w:szCs w:val="24"/>
        </w:rPr>
      </w:pPr>
    </w:p>
    <w:p w:rsidR="00DD0871" w:rsidRPr="00EB6693" w:rsidRDefault="00DD0871">
      <w:pPr>
        <w:pStyle w:val="p"/>
        <w:rPr>
          <w:sz w:val="24"/>
          <w:szCs w:val="24"/>
        </w:rPr>
      </w:pPr>
    </w:p>
    <w:p w:rsidR="004819A8" w:rsidRPr="00EB6693" w:rsidRDefault="00821141" w:rsidP="002801D0">
      <w:pPr>
        <w:pStyle w:val="p"/>
        <w:jc w:val="both"/>
        <w:rPr>
          <w:sz w:val="24"/>
          <w:szCs w:val="24"/>
        </w:rPr>
      </w:pPr>
      <w:r w:rsidRPr="00EB6693">
        <w:rPr>
          <w:rStyle w:val="bold"/>
          <w:sz w:val="24"/>
          <w:szCs w:val="24"/>
        </w:rPr>
        <w:t>7. WYKAZ OŚWIADCZEŃ LUB DOKUMENTÓW, JAKIE MAJĄ DOSTARCZYĆ WYKONAWCY W CELU POTWIERDZENIA SPEŁNIANIA WARUNKÓW UDZIAŁU W POSTĘPOWANIU</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7.1. Każdy z wykonawców ma obowiązek złożyć następujące oświadczenia i dokumenty potwierdzające spełnienie warunków udziału w postępowaniu:</w:t>
      </w:r>
    </w:p>
    <w:p w:rsidR="005F6353" w:rsidRPr="00EB6693" w:rsidRDefault="005F6353" w:rsidP="005F6353">
      <w:pPr>
        <w:pStyle w:val="p"/>
        <w:rPr>
          <w:sz w:val="24"/>
          <w:szCs w:val="24"/>
        </w:rPr>
      </w:pPr>
    </w:p>
    <w:p w:rsidR="005F6353" w:rsidRPr="00EB6693" w:rsidRDefault="005F6353" w:rsidP="005F6353">
      <w:pPr>
        <w:pStyle w:val="justify"/>
        <w:numPr>
          <w:ilvl w:val="0"/>
          <w:numId w:val="26"/>
        </w:numPr>
        <w:rPr>
          <w:sz w:val="24"/>
          <w:szCs w:val="24"/>
        </w:rPr>
      </w:pPr>
      <w:r w:rsidRPr="00EB6693">
        <w:rPr>
          <w:sz w:val="24"/>
          <w:szCs w:val="24"/>
        </w:rPr>
        <w:t xml:space="preserve">Oświadczenie Wykonawcy o spełnianiu warunków udziału w postępowaniu lub nie podleganiu wykluczeniu  – według wzoru stanowiącego załącznik do SIWZ, </w:t>
      </w:r>
    </w:p>
    <w:p w:rsidR="005F6353" w:rsidRPr="00EB6693" w:rsidRDefault="005F6353" w:rsidP="005F6353">
      <w:pPr>
        <w:pStyle w:val="p"/>
        <w:rPr>
          <w:sz w:val="24"/>
          <w:szCs w:val="24"/>
        </w:rPr>
      </w:pPr>
    </w:p>
    <w:p w:rsidR="00B60E27" w:rsidRDefault="00B60E27" w:rsidP="005F6353">
      <w:pPr>
        <w:pStyle w:val="justify"/>
        <w:numPr>
          <w:ilvl w:val="0"/>
          <w:numId w:val="26"/>
        </w:numPr>
        <w:rPr>
          <w:sz w:val="24"/>
          <w:szCs w:val="24"/>
        </w:rPr>
      </w:pPr>
      <w:r>
        <w:t>Dokumenty potwierdzające posiadanie uprawnień do wykonywania określonej działalności lub czynności, jeżeli przepisy prawa nakładają obowiązek ich posiadania, w szczególności koncesji, zezwolenia lub licencji (NA WEZWANIE ZAMAWIAJĄCEGO)</w:t>
      </w:r>
    </w:p>
    <w:p w:rsidR="00B60E27" w:rsidRDefault="00B60E27" w:rsidP="00B60E27">
      <w:pPr>
        <w:pStyle w:val="Akapitzlist"/>
        <w:rPr>
          <w:sz w:val="24"/>
          <w:szCs w:val="24"/>
        </w:rPr>
      </w:pPr>
    </w:p>
    <w:p w:rsidR="005F6353" w:rsidRPr="00EB6693" w:rsidRDefault="005F6353" w:rsidP="005F6353">
      <w:pPr>
        <w:pStyle w:val="justify"/>
        <w:numPr>
          <w:ilvl w:val="0"/>
          <w:numId w:val="26"/>
        </w:numPr>
        <w:rPr>
          <w:sz w:val="24"/>
          <w:szCs w:val="24"/>
        </w:rPr>
      </w:pPr>
      <w:r w:rsidRPr="00EB6693">
        <w:rPr>
          <w:sz w:val="24"/>
          <w:szCs w:val="24"/>
        </w:rPr>
        <w:t xml:space="preserve">Pisemne zobowiązanie innych podmiotów do oddania do dyspozycji wykonawcy niezbędnych zasobów na okres korzystania z nich przy wykonywaniu zamówienia </w:t>
      </w:r>
      <w:r w:rsidR="0088607B" w:rsidRPr="00EB6693">
        <w:rPr>
          <w:sz w:val="24"/>
          <w:szCs w:val="24"/>
        </w:rPr>
        <w:t>(</w:t>
      </w:r>
      <w:r w:rsidRPr="00EB6693">
        <w:rPr>
          <w:sz w:val="24"/>
          <w:szCs w:val="24"/>
        </w:rPr>
        <w:t>JEŻELI DOTYCZY)</w:t>
      </w:r>
    </w:p>
    <w:p w:rsidR="004819A8" w:rsidRPr="00EB6693" w:rsidRDefault="004819A8">
      <w:pPr>
        <w:pStyle w:val="p"/>
        <w:rPr>
          <w:sz w:val="24"/>
          <w:szCs w:val="24"/>
        </w:rPr>
      </w:pPr>
    </w:p>
    <w:p w:rsidR="004819A8" w:rsidRPr="00EB6693" w:rsidRDefault="002801D0">
      <w:pPr>
        <w:pStyle w:val="justify"/>
        <w:rPr>
          <w:sz w:val="24"/>
          <w:szCs w:val="24"/>
        </w:rPr>
      </w:pPr>
      <w:r w:rsidRPr="00EB6693">
        <w:rPr>
          <w:sz w:val="24"/>
          <w:szCs w:val="24"/>
        </w:rPr>
        <w:t>(</w:t>
      </w:r>
      <w:r w:rsidR="00821141" w:rsidRPr="00EB6693">
        <w:rPr>
          <w:sz w:val="24"/>
          <w:szCs w:val="24"/>
        </w:rPr>
        <w:t>w przypadku składania oferty wspólnej ww. oświadczenie składa pełnomocnik w imieniu wykonawców składających ofertę wspólną)</w:t>
      </w:r>
    </w:p>
    <w:p w:rsidR="004819A8" w:rsidRPr="00EB6693" w:rsidRDefault="004819A8">
      <w:pPr>
        <w:pStyle w:val="p"/>
        <w:rPr>
          <w:sz w:val="24"/>
          <w:szCs w:val="24"/>
        </w:rPr>
      </w:pPr>
    </w:p>
    <w:p w:rsidR="004B7C28" w:rsidRPr="00EB6693" w:rsidRDefault="004B7C28" w:rsidP="004B7C28">
      <w:pPr>
        <w:pStyle w:val="p"/>
        <w:rPr>
          <w:sz w:val="24"/>
          <w:szCs w:val="24"/>
        </w:rPr>
      </w:pPr>
      <w:r w:rsidRPr="00EB6693">
        <w:rPr>
          <w:rStyle w:val="bold"/>
          <w:sz w:val="24"/>
          <w:szCs w:val="24"/>
        </w:rPr>
        <w:t>8. PODSTAWY WYKLUCZENIA WYKONAWCY Z POSTĘPOWANIA</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 xml:space="preserve">8.1. Z postępowania wyklucza się Wykonawcę na podstawie art. 24 ust. 1 pkt. 12 – 23 Ustawy. </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8.</w:t>
      </w:r>
      <w:r w:rsidR="00B34F94">
        <w:rPr>
          <w:sz w:val="24"/>
          <w:szCs w:val="24"/>
        </w:rPr>
        <w:t>2</w:t>
      </w:r>
      <w:r w:rsidRPr="00EB6693">
        <w:rPr>
          <w:sz w:val="24"/>
          <w:szCs w:val="24"/>
        </w:rPr>
        <w:t>. W celu poświadczenia, iż brak jest podstaw do wykluczenia Wykonawcy z postępowania o udzielenie zamówienia w okolicznościach, o których mowa w art. 24 Ustawy, Wykonawca zobowiązany jest złożyć:</w:t>
      </w:r>
    </w:p>
    <w:p w:rsidR="004B7C28" w:rsidRPr="00EB6693" w:rsidRDefault="004B7C28" w:rsidP="004B7C28">
      <w:pPr>
        <w:pStyle w:val="justify"/>
        <w:numPr>
          <w:ilvl w:val="1"/>
          <w:numId w:val="28"/>
        </w:numPr>
        <w:rPr>
          <w:sz w:val="24"/>
          <w:szCs w:val="24"/>
        </w:rPr>
      </w:pPr>
      <w:r w:rsidRPr="00EB6693">
        <w:rPr>
          <w:sz w:val="24"/>
          <w:szCs w:val="24"/>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4B7C28" w:rsidRPr="00EB6693" w:rsidRDefault="004B7C28" w:rsidP="004B7C28">
      <w:pPr>
        <w:pStyle w:val="p"/>
        <w:rPr>
          <w:sz w:val="24"/>
          <w:szCs w:val="24"/>
        </w:rPr>
      </w:pPr>
    </w:p>
    <w:p w:rsidR="004B7C28" w:rsidRPr="00EB6693" w:rsidRDefault="004B7C28" w:rsidP="004B7C28">
      <w:pPr>
        <w:pStyle w:val="p"/>
        <w:rPr>
          <w:sz w:val="24"/>
          <w:szCs w:val="24"/>
        </w:rPr>
      </w:pPr>
    </w:p>
    <w:p w:rsidR="004B7C28" w:rsidRPr="00EB6693" w:rsidRDefault="004B7C28" w:rsidP="004B7C28">
      <w:pPr>
        <w:pStyle w:val="p"/>
        <w:rPr>
          <w:sz w:val="24"/>
          <w:szCs w:val="24"/>
        </w:rPr>
      </w:pPr>
      <w:r w:rsidRPr="00EB6693">
        <w:rPr>
          <w:rStyle w:val="bold"/>
          <w:sz w:val="24"/>
          <w:szCs w:val="24"/>
        </w:rPr>
        <w:t>9. WYMAGANIA DOTYCZĄCE OŚWIADCZEŃ I DOKUMENTÓW</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b/>
          <w:sz w:val="24"/>
          <w:szCs w:val="24"/>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9.6 Wykonawca, który zamierza powierzyć wykonanie części zamówienia podwykonawcom, w celu wykazania braku istnienia wobec nich podstaw wykluc</w:t>
      </w:r>
      <w:r w:rsidR="00B018E2" w:rsidRPr="00EB6693">
        <w:rPr>
          <w:sz w:val="24"/>
          <w:szCs w:val="24"/>
        </w:rPr>
        <w:t xml:space="preserve">zenia z udziału w postępowaniu </w:t>
      </w:r>
      <w:r w:rsidRPr="00EB6693">
        <w:rPr>
          <w:sz w:val="24"/>
          <w:szCs w:val="24"/>
        </w:rPr>
        <w:t>zamieszcza informacje o podwykonawcach w oświadczeniu.</w:t>
      </w:r>
    </w:p>
    <w:p w:rsidR="004B7C28" w:rsidRPr="00EB6693" w:rsidRDefault="004B7C28" w:rsidP="004B7C28">
      <w:pPr>
        <w:pStyle w:val="p"/>
        <w:rPr>
          <w:sz w:val="24"/>
          <w:szCs w:val="24"/>
        </w:rPr>
      </w:pPr>
    </w:p>
    <w:p w:rsidR="004B7C28" w:rsidRPr="00EB6693" w:rsidRDefault="004B7C28" w:rsidP="004B7C28">
      <w:pPr>
        <w:pStyle w:val="justify"/>
        <w:rPr>
          <w:b/>
          <w:sz w:val="24"/>
          <w:szCs w:val="24"/>
        </w:rPr>
      </w:pPr>
      <w:r w:rsidRPr="00EB6693">
        <w:rPr>
          <w:b/>
          <w:sz w:val="24"/>
          <w:szCs w:val="24"/>
        </w:rPr>
        <w:t>9.7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o których mowa w pkt 7.1.b),</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4B7C28" w:rsidRPr="00EB6693" w:rsidRDefault="004B7C28" w:rsidP="004B7C28">
      <w:pPr>
        <w:pStyle w:val="p"/>
        <w:rPr>
          <w:sz w:val="24"/>
          <w:szCs w:val="24"/>
        </w:rPr>
      </w:pPr>
    </w:p>
    <w:p w:rsidR="004B7C28" w:rsidRPr="00EB6693" w:rsidRDefault="004B7C28" w:rsidP="004B7C28">
      <w:pPr>
        <w:pStyle w:val="p"/>
        <w:rPr>
          <w:sz w:val="24"/>
          <w:szCs w:val="24"/>
        </w:rPr>
      </w:pPr>
      <w:r w:rsidRPr="00EB6693">
        <w:rPr>
          <w:rStyle w:val="bold"/>
          <w:sz w:val="24"/>
          <w:szCs w:val="24"/>
        </w:rPr>
        <w:t>10. SPOSÓB POROZUMIEWANIA SIĘ Z ZAMAWIAJĄCYM ORAZ WADIUM</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10.1. Wyjaśnienia dotyczące Specyfikacji Istotnych Warunków Zamówienia udzielane będą z zachowaniem zasad określonych w Ustawie (art. 38).</w:t>
      </w:r>
    </w:p>
    <w:p w:rsidR="004B7C28" w:rsidRPr="00EB6693" w:rsidRDefault="004B7C28" w:rsidP="004B7C28">
      <w:pPr>
        <w:pStyle w:val="justify"/>
        <w:rPr>
          <w:sz w:val="24"/>
          <w:szCs w:val="24"/>
        </w:rPr>
      </w:pPr>
      <w:r w:rsidRPr="00EB6693">
        <w:rPr>
          <w:sz w:val="24"/>
          <w:szCs w:val="24"/>
        </w:rPr>
        <w:t>10.2. W niniejszym postępowaniu wszelkie oświadczenia, wnioski, zawiadomienia, wezwania oraz informacje Zamawiający i wykonawcy przekazują pisemnie, faksem, drogą elektroniczną.</w:t>
      </w:r>
    </w:p>
    <w:p w:rsidR="004B7C28" w:rsidRPr="00EB6693" w:rsidRDefault="004B7C28" w:rsidP="004B7C28">
      <w:pPr>
        <w:pStyle w:val="justify"/>
        <w:rPr>
          <w:sz w:val="24"/>
          <w:szCs w:val="24"/>
        </w:rPr>
      </w:pPr>
      <w:r w:rsidRPr="00EB6693">
        <w:rPr>
          <w:sz w:val="24"/>
          <w:szCs w:val="24"/>
        </w:rPr>
        <w:t>10.3. Wybrany sposób przekazywania oświadczeń, wniosków, zawiadomień wezwań oraz informacji nie może ograniczać konkurencji; zawsze dopuszczalna jest forma pisemna, z zastrzeżeniem wyjątków przewidzianych w Ustawie.</w:t>
      </w:r>
    </w:p>
    <w:p w:rsidR="004B7C28" w:rsidRPr="00EB6693" w:rsidRDefault="004B7C28" w:rsidP="004B7C28">
      <w:pPr>
        <w:pStyle w:val="justify"/>
        <w:rPr>
          <w:sz w:val="24"/>
          <w:szCs w:val="24"/>
        </w:rPr>
      </w:pPr>
      <w:r w:rsidRPr="00EB6693">
        <w:rPr>
          <w:sz w:val="24"/>
          <w:szCs w:val="24"/>
        </w:rPr>
        <w:t>10.4. Osoby uprawnione do kontaktu z wykonawcami:</w:t>
      </w:r>
    </w:p>
    <w:p w:rsidR="004B7C28" w:rsidRPr="00EB6693" w:rsidRDefault="004B7C28" w:rsidP="004B7C28">
      <w:pPr>
        <w:pStyle w:val="p"/>
        <w:ind w:firstLine="708"/>
        <w:rPr>
          <w:b/>
          <w:sz w:val="24"/>
          <w:szCs w:val="24"/>
        </w:rPr>
      </w:pPr>
      <w:r w:rsidRPr="00EB6693">
        <w:rPr>
          <w:b/>
          <w:sz w:val="24"/>
          <w:szCs w:val="24"/>
        </w:rPr>
        <w:t>Maciej Lulka</w:t>
      </w:r>
      <w:r w:rsidR="008022C3" w:rsidRPr="00EB6693">
        <w:rPr>
          <w:b/>
          <w:sz w:val="24"/>
          <w:szCs w:val="24"/>
        </w:rPr>
        <w:t xml:space="preserve"> na adres e  - mail: m.lulka@wgpr.pl</w:t>
      </w:r>
    </w:p>
    <w:p w:rsidR="004B7C28" w:rsidRPr="00EB6693" w:rsidRDefault="004B7C28" w:rsidP="004B7C28">
      <w:pPr>
        <w:pStyle w:val="p"/>
        <w:rPr>
          <w:rStyle w:val="bold"/>
          <w:b w:val="0"/>
          <w:sz w:val="24"/>
          <w:szCs w:val="24"/>
        </w:rPr>
      </w:pPr>
      <w:r w:rsidRPr="00EB6693">
        <w:rPr>
          <w:rStyle w:val="bold"/>
          <w:b w:val="0"/>
          <w:sz w:val="24"/>
          <w:szCs w:val="24"/>
        </w:rPr>
        <w:t xml:space="preserve">10.5. </w:t>
      </w:r>
      <w:r w:rsidR="00B018E2" w:rsidRPr="00EB6693">
        <w:rPr>
          <w:rStyle w:val="bold"/>
          <w:b w:val="0"/>
          <w:sz w:val="24"/>
          <w:szCs w:val="24"/>
        </w:rPr>
        <w:t>W niniejszym postępowaniu Zamawiający nie wymaga złożenia wadium przez Wykonawców.</w:t>
      </w:r>
    </w:p>
    <w:p w:rsidR="004B7C28" w:rsidRPr="00EB6693" w:rsidRDefault="004B7C28" w:rsidP="004B7C28">
      <w:pPr>
        <w:pStyle w:val="p"/>
        <w:rPr>
          <w:rStyle w:val="bold"/>
          <w:sz w:val="24"/>
          <w:szCs w:val="24"/>
        </w:rPr>
      </w:pPr>
    </w:p>
    <w:p w:rsidR="004B7C28" w:rsidRPr="00EB6693" w:rsidRDefault="004B7C28" w:rsidP="004B7C28">
      <w:pPr>
        <w:pStyle w:val="p"/>
        <w:rPr>
          <w:sz w:val="24"/>
          <w:szCs w:val="24"/>
        </w:rPr>
      </w:pPr>
      <w:r w:rsidRPr="00EB6693">
        <w:rPr>
          <w:rStyle w:val="bold"/>
          <w:sz w:val="24"/>
          <w:szCs w:val="24"/>
        </w:rPr>
        <w:t>11. TERMIN ZWIĄZANIA OFERTĄ I TERMIN OTWARCIA OFERT</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11.1. Wykonawca pozostaje związany ofertą przez okres 30 dni.</w:t>
      </w:r>
    </w:p>
    <w:p w:rsidR="004B7C28" w:rsidRPr="00EB6693" w:rsidRDefault="004B7C28" w:rsidP="004B7C28">
      <w:pPr>
        <w:pStyle w:val="justify"/>
        <w:rPr>
          <w:sz w:val="24"/>
          <w:szCs w:val="24"/>
        </w:rPr>
      </w:pPr>
      <w:r w:rsidRPr="00EB6693">
        <w:rPr>
          <w:sz w:val="24"/>
          <w:szCs w:val="24"/>
        </w:rPr>
        <w:t>11.2. Bieg terminu związania ofertą rozpoczyna się wraz z dniem otwarcia ofert.</w:t>
      </w:r>
    </w:p>
    <w:p w:rsidR="004B7C28" w:rsidRPr="00EB6693" w:rsidRDefault="004B7C28" w:rsidP="004B7C28">
      <w:pPr>
        <w:pStyle w:val="justify"/>
        <w:rPr>
          <w:sz w:val="24"/>
          <w:szCs w:val="24"/>
        </w:rPr>
      </w:pPr>
      <w:r w:rsidRPr="00EB6693">
        <w:rPr>
          <w:sz w:val="24"/>
          <w:szCs w:val="24"/>
        </w:rPr>
        <w:t>11.3. Co najmniej na 3 dni przed upływem terminu związania ofertą Zamawiający może tylko raz zwrócić się do wykonawców o wyrażenie zgody na przedłużenie tego terminu o oznaczony okres, nie dłuższy jednak niż 60 dni.</w:t>
      </w:r>
    </w:p>
    <w:p w:rsidR="004B7C28" w:rsidRPr="00EB6693" w:rsidRDefault="004B7C28" w:rsidP="004B7C28">
      <w:pPr>
        <w:pStyle w:val="justify"/>
        <w:rPr>
          <w:sz w:val="24"/>
          <w:szCs w:val="24"/>
        </w:rPr>
      </w:pPr>
      <w:r w:rsidRPr="00EB6693">
        <w:rPr>
          <w:sz w:val="24"/>
          <w:szCs w:val="24"/>
        </w:rP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575763" w:rsidRPr="00EB6693" w:rsidRDefault="00575763">
      <w:pPr>
        <w:pStyle w:val="p"/>
        <w:rPr>
          <w:sz w:val="24"/>
          <w:szCs w:val="24"/>
        </w:rPr>
      </w:pPr>
    </w:p>
    <w:p w:rsidR="004819A8" w:rsidRPr="00EB6693" w:rsidRDefault="00821141">
      <w:pPr>
        <w:pStyle w:val="p"/>
        <w:rPr>
          <w:sz w:val="24"/>
          <w:szCs w:val="24"/>
        </w:rPr>
      </w:pPr>
      <w:r w:rsidRPr="00EB6693">
        <w:rPr>
          <w:rStyle w:val="bold"/>
          <w:sz w:val="24"/>
          <w:szCs w:val="24"/>
        </w:rPr>
        <w:t>1</w:t>
      </w:r>
      <w:r w:rsidR="00DE58E4" w:rsidRPr="00EB6693">
        <w:rPr>
          <w:rStyle w:val="bold"/>
          <w:sz w:val="24"/>
          <w:szCs w:val="24"/>
        </w:rPr>
        <w:t>2</w:t>
      </w:r>
      <w:r w:rsidRPr="00EB6693">
        <w:rPr>
          <w:rStyle w:val="bold"/>
          <w:sz w:val="24"/>
          <w:szCs w:val="24"/>
        </w:rPr>
        <w:t>. OPIS SPOSOBU PRZYGOTOWYWANIA OFERT</w:t>
      </w:r>
    </w:p>
    <w:p w:rsidR="004819A8" w:rsidRPr="00EB6693" w:rsidRDefault="004819A8">
      <w:pPr>
        <w:pStyle w:val="p"/>
        <w:rPr>
          <w:sz w:val="24"/>
          <w:szCs w:val="24"/>
        </w:rPr>
      </w:pPr>
    </w:p>
    <w:p w:rsidR="00DE58E4" w:rsidRPr="00EB6693" w:rsidRDefault="00DE58E4" w:rsidP="00DE58E4">
      <w:pPr>
        <w:pStyle w:val="justify"/>
        <w:rPr>
          <w:sz w:val="24"/>
          <w:szCs w:val="24"/>
        </w:rPr>
      </w:pPr>
      <w:r w:rsidRPr="00EB6693">
        <w:rPr>
          <w:sz w:val="24"/>
          <w:szCs w:val="24"/>
        </w:rPr>
        <w:t>12.1. Wykonawca może złożyć tylko jedną ofertę.</w:t>
      </w:r>
    </w:p>
    <w:p w:rsidR="00DE58E4" w:rsidRPr="00EB6693" w:rsidRDefault="00DE58E4" w:rsidP="00DE58E4">
      <w:pPr>
        <w:pStyle w:val="justify"/>
        <w:rPr>
          <w:sz w:val="24"/>
          <w:szCs w:val="24"/>
        </w:rPr>
      </w:pPr>
      <w:r w:rsidRPr="00EB6693">
        <w:rPr>
          <w:sz w:val="24"/>
          <w:szCs w:val="24"/>
        </w:rP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DE58E4" w:rsidRPr="00EB6693" w:rsidRDefault="00DE58E4" w:rsidP="00DE58E4">
      <w:pPr>
        <w:pStyle w:val="justify"/>
        <w:rPr>
          <w:sz w:val="24"/>
          <w:szCs w:val="24"/>
        </w:rPr>
      </w:pPr>
      <w:r w:rsidRPr="00EB6693">
        <w:rPr>
          <w:sz w:val="24"/>
          <w:szCs w:val="24"/>
        </w:rPr>
        <w:t>12.3. Zamawiający nie przewiduje zwrotu kosztów udziału w postępowaniu.</w:t>
      </w:r>
    </w:p>
    <w:p w:rsidR="00DE58E4" w:rsidRPr="00EB6693" w:rsidRDefault="00DE58E4" w:rsidP="00DE58E4">
      <w:pPr>
        <w:pStyle w:val="justify"/>
        <w:rPr>
          <w:sz w:val="24"/>
          <w:szCs w:val="24"/>
        </w:rPr>
      </w:pPr>
      <w:r w:rsidRPr="00EB6693">
        <w:rPr>
          <w:sz w:val="24"/>
          <w:szCs w:val="24"/>
        </w:rPr>
        <w:t>12.4. Oferta wraz ze stanowiącymi jej integralną część załącznikami musi być sporządzona przez wykonawcę ściśle według postanowień SIWZ.</w:t>
      </w:r>
    </w:p>
    <w:p w:rsidR="00DE58E4" w:rsidRPr="00EB6693" w:rsidRDefault="00DE58E4" w:rsidP="00DE58E4">
      <w:pPr>
        <w:pStyle w:val="justify"/>
        <w:rPr>
          <w:sz w:val="24"/>
          <w:szCs w:val="24"/>
        </w:rPr>
      </w:pPr>
      <w:r w:rsidRPr="00EB6693">
        <w:rPr>
          <w:sz w:val="24"/>
          <w:szCs w:val="24"/>
        </w:rPr>
        <w:t>12.5. Oferta musi być sporządzona według wzoru formularza oferty stanowiącego załącznik do SIWZ.</w:t>
      </w:r>
    </w:p>
    <w:p w:rsidR="00DE58E4" w:rsidRPr="00EB6693" w:rsidRDefault="00DE58E4" w:rsidP="00DE58E4">
      <w:pPr>
        <w:pStyle w:val="justify"/>
        <w:rPr>
          <w:sz w:val="24"/>
          <w:szCs w:val="24"/>
        </w:rPr>
      </w:pPr>
      <w:r w:rsidRPr="00EB6693">
        <w:rPr>
          <w:sz w:val="24"/>
          <w:szCs w:val="24"/>
        </w:rPr>
        <w:t>12.6. Oferta musi być sporządzona w języku polskim. Dokumenty sporządzone w języku obcym muszą być złożone wraz z tłumaczeniem na język polski.</w:t>
      </w:r>
    </w:p>
    <w:p w:rsidR="00DE58E4" w:rsidRPr="00EB6693" w:rsidRDefault="00DE58E4" w:rsidP="00DE58E4">
      <w:pPr>
        <w:pStyle w:val="justify"/>
        <w:rPr>
          <w:sz w:val="24"/>
          <w:szCs w:val="24"/>
        </w:rPr>
      </w:pPr>
      <w:r w:rsidRPr="00EB6693">
        <w:rPr>
          <w:sz w:val="24"/>
          <w:szCs w:val="24"/>
        </w:rP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DE58E4" w:rsidRPr="00EB6693" w:rsidRDefault="00DE58E4" w:rsidP="00DE58E4">
      <w:pPr>
        <w:pStyle w:val="justify"/>
        <w:rPr>
          <w:sz w:val="24"/>
          <w:szCs w:val="24"/>
        </w:rPr>
      </w:pPr>
      <w:r w:rsidRPr="00EB6693">
        <w:rPr>
          <w:sz w:val="24"/>
          <w:szCs w:val="24"/>
        </w:rPr>
        <w:t>12.8. Wszelkie poprawki lub zmiany w tekście oferty muszą być parafowane przez osobę (osoby) podpisujące ofertę i opatrzone datami ich dokonania.</w:t>
      </w:r>
    </w:p>
    <w:p w:rsidR="00DE58E4" w:rsidRPr="00EB6693" w:rsidRDefault="00DE58E4" w:rsidP="00DE58E4">
      <w:pPr>
        <w:pStyle w:val="justify"/>
        <w:rPr>
          <w:sz w:val="24"/>
          <w:szCs w:val="24"/>
        </w:rPr>
      </w:pPr>
      <w:r w:rsidRPr="00EB6693">
        <w:rPr>
          <w:sz w:val="24"/>
          <w:szCs w:val="24"/>
        </w:rPr>
        <w:t>12.9. Wykonawca jest zobowiązany wskazać w ofercie części zamówienia, które zamierza powierzyć podwykonawcom oraz zobowiązany jest do podania firm podwykonawców.</w:t>
      </w:r>
    </w:p>
    <w:p w:rsidR="00DE58E4" w:rsidRPr="00EB6693" w:rsidRDefault="00DE58E4" w:rsidP="00DE58E4">
      <w:pPr>
        <w:pStyle w:val="justify"/>
        <w:rPr>
          <w:sz w:val="24"/>
          <w:szCs w:val="24"/>
        </w:rPr>
      </w:pPr>
      <w:r w:rsidRPr="00EB6693">
        <w:rPr>
          <w:sz w:val="24"/>
          <w:szCs w:val="24"/>
        </w:rPr>
        <w:t>12.10. Do oferty wykonawca załącza WYŁĄCZNIE oświadczenie o spełnianiu warunków oraz niepodleganiu wykluczeniu oraz:</w:t>
      </w:r>
    </w:p>
    <w:p w:rsidR="00DE58E4" w:rsidRPr="00EB6693" w:rsidRDefault="00DE58E4" w:rsidP="00DE58E4">
      <w:pPr>
        <w:pStyle w:val="justify"/>
        <w:numPr>
          <w:ilvl w:val="0"/>
          <w:numId w:val="30"/>
        </w:numPr>
        <w:rPr>
          <w:sz w:val="24"/>
          <w:szCs w:val="24"/>
        </w:rPr>
      </w:pPr>
      <w:r w:rsidRPr="00EB6693">
        <w:rPr>
          <w:sz w:val="24"/>
          <w:szCs w:val="24"/>
        </w:rPr>
        <w:t>odpowiednie pełnomocnictwa wraz z dokumentem potwierdzającym umocowanie do udzielania pełnomocnictw</w:t>
      </w:r>
    </w:p>
    <w:p w:rsidR="00DE58E4" w:rsidRPr="00EB6693" w:rsidRDefault="00DE58E4" w:rsidP="00DE58E4">
      <w:pPr>
        <w:pStyle w:val="justify"/>
        <w:numPr>
          <w:ilvl w:val="0"/>
          <w:numId w:val="30"/>
        </w:numPr>
        <w:rPr>
          <w:sz w:val="24"/>
          <w:szCs w:val="24"/>
        </w:rPr>
      </w:pPr>
      <w:r w:rsidRPr="00EB6693">
        <w:rPr>
          <w:sz w:val="24"/>
          <w:szCs w:val="24"/>
        </w:rPr>
        <w:t>zobowiązanie podmiotu trzeciego (JEŻELI DOTYCZY)</w:t>
      </w:r>
    </w:p>
    <w:p w:rsidR="004819A8" w:rsidRPr="00EB6693" w:rsidRDefault="004819A8">
      <w:pPr>
        <w:pStyle w:val="p"/>
        <w:rPr>
          <w:sz w:val="24"/>
          <w:szCs w:val="24"/>
        </w:rPr>
      </w:pPr>
    </w:p>
    <w:p w:rsidR="004819A8" w:rsidRPr="00EB6693" w:rsidRDefault="00972F25">
      <w:pPr>
        <w:pStyle w:val="justify"/>
        <w:rPr>
          <w:sz w:val="24"/>
          <w:szCs w:val="24"/>
        </w:rPr>
      </w:pPr>
      <w:r w:rsidRPr="00EB6693">
        <w:rPr>
          <w:sz w:val="24"/>
          <w:szCs w:val="24"/>
        </w:rPr>
        <w:t>12.11.</w:t>
      </w:r>
      <w:r w:rsidR="00821141" w:rsidRPr="00EB6693">
        <w:rPr>
          <w:sz w:val="24"/>
          <w:szCs w:val="24"/>
        </w:rPr>
        <w:t xml:space="preserve"> Wykonawca zamieszcza ofertę w dwóch kopertach oznaczonych nazwą i adresem Zamawiającego oraz opisanych w następujący sposób:</w:t>
      </w:r>
    </w:p>
    <w:p w:rsidR="004819A8" w:rsidRPr="00EB6693" w:rsidRDefault="004819A8">
      <w:pPr>
        <w:pStyle w:val="p"/>
        <w:rPr>
          <w:sz w:val="24"/>
          <w:szCs w:val="24"/>
        </w:rPr>
      </w:pPr>
    </w:p>
    <w:p w:rsidR="004819A8" w:rsidRPr="00EB6693" w:rsidRDefault="00821141">
      <w:pPr>
        <w:pStyle w:val="center"/>
        <w:rPr>
          <w:sz w:val="24"/>
          <w:szCs w:val="24"/>
        </w:rPr>
      </w:pPr>
      <w:r w:rsidRPr="00EB6693">
        <w:rPr>
          <w:rStyle w:val="bold"/>
          <w:sz w:val="24"/>
          <w:szCs w:val="24"/>
        </w:rPr>
        <w:t xml:space="preserve">„Oferta w postępowaniu: Dostawa </w:t>
      </w:r>
      <w:r w:rsidR="00E244C0">
        <w:rPr>
          <w:rStyle w:val="bold"/>
          <w:sz w:val="24"/>
          <w:szCs w:val="24"/>
        </w:rPr>
        <w:t>paliwa</w:t>
      </w:r>
      <w:r w:rsidR="00A654D7" w:rsidRPr="00EB6693">
        <w:rPr>
          <w:rStyle w:val="bold"/>
          <w:sz w:val="24"/>
          <w:szCs w:val="24"/>
        </w:rPr>
        <w:t xml:space="preserve">, NIE OTWIERAĆ przed dniem </w:t>
      </w:r>
      <w:r w:rsidR="00E244C0">
        <w:rPr>
          <w:rStyle w:val="bold"/>
          <w:sz w:val="24"/>
          <w:szCs w:val="24"/>
        </w:rPr>
        <w:t>21</w:t>
      </w:r>
      <w:r w:rsidRPr="00EB6693">
        <w:rPr>
          <w:rStyle w:val="bold"/>
          <w:sz w:val="24"/>
          <w:szCs w:val="24"/>
        </w:rPr>
        <w:t>.12.201</w:t>
      </w:r>
      <w:r w:rsidR="008133BE">
        <w:rPr>
          <w:rStyle w:val="bold"/>
          <w:sz w:val="24"/>
          <w:szCs w:val="24"/>
        </w:rPr>
        <w:t>6</w:t>
      </w:r>
      <w:r w:rsidR="008C6D7D">
        <w:rPr>
          <w:rStyle w:val="bold"/>
          <w:sz w:val="24"/>
          <w:szCs w:val="24"/>
        </w:rPr>
        <w:t xml:space="preserve"> roku, godz. 10:</w:t>
      </w:r>
      <w:r w:rsidRPr="00EB6693">
        <w:rPr>
          <w:rStyle w:val="bold"/>
          <w:sz w:val="24"/>
          <w:szCs w:val="24"/>
        </w:rPr>
        <w:t>15”.</w:t>
      </w:r>
    </w:p>
    <w:p w:rsidR="004819A8" w:rsidRPr="00EB6693" w:rsidRDefault="004819A8">
      <w:pPr>
        <w:pStyle w:val="p"/>
        <w:rPr>
          <w:sz w:val="24"/>
          <w:szCs w:val="24"/>
        </w:rPr>
      </w:pPr>
    </w:p>
    <w:p w:rsidR="004819A8" w:rsidRPr="00EB6693" w:rsidRDefault="00972F25">
      <w:pPr>
        <w:pStyle w:val="justify"/>
        <w:rPr>
          <w:sz w:val="24"/>
          <w:szCs w:val="24"/>
        </w:rPr>
      </w:pPr>
      <w:r w:rsidRPr="00EB6693">
        <w:rPr>
          <w:sz w:val="24"/>
          <w:szCs w:val="24"/>
        </w:rPr>
        <w:t>12.12</w:t>
      </w:r>
      <w:r w:rsidR="00821141" w:rsidRPr="00EB6693">
        <w:rPr>
          <w:sz w:val="24"/>
          <w:szCs w:val="24"/>
        </w:rPr>
        <w:t>. Na wewnętrznej kopercie należy podać nazwę i adres wykonawcy, by umożliwić zwrot nieotwartej oferty w przypadku dostarczenia jej Zamawiającemu po terminie.</w:t>
      </w:r>
    </w:p>
    <w:p w:rsidR="004819A8" w:rsidRPr="00EB6693" w:rsidRDefault="00972F25">
      <w:pPr>
        <w:pStyle w:val="justify"/>
        <w:rPr>
          <w:sz w:val="24"/>
          <w:szCs w:val="24"/>
        </w:rPr>
      </w:pPr>
      <w:r w:rsidRPr="00EB6693">
        <w:rPr>
          <w:sz w:val="24"/>
          <w:szCs w:val="24"/>
        </w:rPr>
        <w:t>12.13</w:t>
      </w:r>
      <w:r w:rsidR="00821141" w:rsidRPr="00EB6693">
        <w:rPr>
          <w:sz w:val="24"/>
          <w:szCs w:val="24"/>
        </w:rPr>
        <w:t>.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w:t>
      </w:r>
      <w:r w:rsidRPr="00EB6693">
        <w:rPr>
          <w:sz w:val="24"/>
          <w:szCs w:val="24"/>
        </w:rPr>
        <w:t>sane w sposób wskazany w pkt. 12</w:t>
      </w:r>
      <w:r w:rsidR="00687578" w:rsidRPr="00EB6693">
        <w:rPr>
          <w:sz w:val="24"/>
          <w:szCs w:val="24"/>
        </w:rPr>
        <w:t>.11</w:t>
      </w:r>
      <w:r w:rsidR="00821141" w:rsidRPr="00EB6693">
        <w:rPr>
          <w:sz w:val="24"/>
          <w:szCs w:val="24"/>
        </w:rPr>
        <w:t>. oraz dodatkowo oznaczone słowami „ZMIANA” lub „WYCOFANIE”.</w:t>
      </w:r>
    </w:p>
    <w:p w:rsidR="004819A8" w:rsidRPr="00EB6693" w:rsidRDefault="00972F25">
      <w:pPr>
        <w:pStyle w:val="justify"/>
        <w:rPr>
          <w:sz w:val="24"/>
          <w:szCs w:val="24"/>
        </w:rPr>
      </w:pPr>
      <w:r w:rsidRPr="00EB6693">
        <w:rPr>
          <w:sz w:val="24"/>
          <w:szCs w:val="24"/>
        </w:rPr>
        <w:t>12.14.</w:t>
      </w:r>
      <w:r w:rsidR="00821141" w:rsidRPr="00EB6693">
        <w:rPr>
          <w:sz w:val="24"/>
          <w:szCs w:val="24"/>
        </w:rPr>
        <w:t>. Zamawiający odrzuci ofertę, jeżeli wystąpią okoliczności wskazane w art. 89 ust. 1 ustawy PZP.</w:t>
      </w:r>
    </w:p>
    <w:p w:rsidR="004819A8" w:rsidRPr="00EB6693" w:rsidRDefault="00972F25">
      <w:pPr>
        <w:pStyle w:val="justify"/>
        <w:rPr>
          <w:sz w:val="24"/>
          <w:szCs w:val="24"/>
        </w:rPr>
      </w:pPr>
      <w:r w:rsidRPr="00EB6693">
        <w:rPr>
          <w:sz w:val="24"/>
          <w:szCs w:val="24"/>
        </w:rPr>
        <w:t>12.15</w:t>
      </w:r>
      <w:r w:rsidR="00821141" w:rsidRPr="00EB6693">
        <w:rPr>
          <w:sz w:val="24"/>
          <w:szCs w:val="24"/>
        </w:rPr>
        <w:t>.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819A8" w:rsidRPr="00EB6693" w:rsidRDefault="004819A8">
      <w:pPr>
        <w:pStyle w:val="p"/>
        <w:rPr>
          <w:sz w:val="24"/>
          <w:szCs w:val="24"/>
        </w:rPr>
      </w:pPr>
    </w:p>
    <w:p w:rsidR="004819A8" w:rsidRPr="00EB6693" w:rsidRDefault="00A72171">
      <w:pPr>
        <w:pStyle w:val="p"/>
        <w:rPr>
          <w:sz w:val="24"/>
          <w:szCs w:val="24"/>
        </w:rPr>
      </w:pPr>
      <w:r w:rsidRPr="00EB6693">
        <w:rPr>
          <w:rStyle w:val="bold"/>
          <w:sz w:val="24"/>
          <w:szCs w:val="24"/>
        </w:rPr>
        <w:t>13</w:t>
      </w:r>
      <w:r w:rsidR="00821141" w:rsidRPr="00EB6693">
        <w:rPr>
          <w:rStyle w:val="bold"/>
          <w:sz w:val="24"/>
          <w:szCs w:val="24"/>
        </w:rPr>
        <w:t>. MIEJSCE ORAZ TERMIN SKŁADANIA I OTWARCIA OFERT</w:t>
      </w:r>
    </w:p>
    <w:p w:rsidR="004819A8" w:rsidRPr="00EB6693" w:rsidRDefault="004819A8">
      <w:pPr>
        <w:pStyle w:val="p"/>
        <w:rPr>
          <w:sz w:val="24"/>
          <w:szCs w:val="24"/>
        </w:rPr>
      </w:pPr>
    </w:p>
    <w:p w:rsidR="004819A8" w:rsidRPr="00EB6693" w:rsidRDefault="00A72171">
      <w:pPr>
        <w:pStyle w:val="justify"/>
        <w:rPr>
          <w:sz w:val="24"/>
          <w:szCs w:val="24"/>
        </w:rPr>
      </w:pPr>
      <w:r w:rsidRPr="00EB6693">
        <w:rPr>
          <w:sz w:val="24"/>
          <w:szCs w:val="24"/>
        </w:rPr>
        <w:t>13</w:t>
      </w:r>
      <w:r w:rsidR="00821141" w:rsidRPr="00EB6693">
        <w:rPr>
          <w:sz w:val="24"/>
          <w:szCs w:val="24"/>
        </w:rPr>
        <w:t xml:space="preserve">.1. Oferty należy składać do </w:t>
      </w:r>
      <w:r w:rsidR="00821141" w:rsidRPr="00EB6693">
        <w:rPr>
          <w:rStyle w:val="bold"/>
          <w:sz w:val="24"/>
          <w:szCs w:val="24"/>
        </w:rPr>
        <w:t xml:space="preserve">dnia </w:t>
      </w:r>
      <w:r w:rsidR="008C6D7D">
        <w:rPr>
          <w:rStyle w:val="bold"/>
          <w:sz w:val="24"/>
          <w:szCs w:val="24"/>
        </w:rPr>
        <w:t>21</w:t>
      </w:r>
      <w:r w:rsidR="00821141" w:rsidRPr="00EB6693">
        <w:rPr>
          <w:rStyle w:val="bold"/>
          <w:sz w:val="24"/>
          <w:szCs w:val="24"/>
        </w:rPr>
        <w:t>.12.201</w:t>
      </w:r>
      <w:r w:rsidR="008133BE">
        <w:rPr>
          <w:rStyle w:val="bold"/>
          <w:sz w:val="24"/>
          <w:szCs w:val="24"/>
        </w:rPr>
        <w:t>6</w:t>
      </w:r>
      <w:r w:rsidR="008C6D7D">
        <w:rPr>
          <w:rStyle w:val="bold"/>
          <w:sz w:val="24"/>
          <w:szCs w:val="24"/>
        </w:rPr>
        <w:t xml:space="preserve"> roku, do godz. 10:</w:t>
      </w:r>
      <w:r w:rsidR="00821141" w:rsidRPr="00EB6693">
        <w:rPr>
          <w:rStyle w:val="bold"/>
          <w:sz w:val="24"/>
          <w:szCs w:val="24"/>
        </w:rPr>
        <w:t>00</w:t>
      </w:r>
      <w:r w:rsidR="00821141" w:rsidRPr="00EB6693">
        <w:rPr>
          <w:sz w:val="24"/>
          <w:szCs w:val="24"/>
        </w:rPr>
        <w:t xml:space="preserve"> w siedzibie Zamawiającego (adres: Browarna 25, 61-063 Poznań, Polska). Oferty otrzymane przez Zamawiającego po terminie składania ofert zostaną zwrócone wykonawcom bez ich otwierania, zgodnie z art. 84 ust. 2 ustawy PZP.</w:t>
      </w:r>
    </w:p>
    <w:p w:rsidR="004819A8" w:rsidRPr="00EB6693" w:rsidRDefault="00A72171">
      <w:pPr>
        <w:pStyle w:val="justify"/>
        <w:rPr>
          <w:sz w:val="24"/>
          <w:szCs w:val="24"/>
        </w:rPr>
      </w:pPr>
      <w:r w:rsidRPr="00EB6693">
        <w:rPr>
          <w:sz w:val="24"/>
          <w:szCs w:val="24"/>
        </w:rPr>
        <w:t>13</w:t>
      </w:r>
      <w:r w:rsidR="00821141" w:rsidRPr="00EB6693">
        <w:rPr>
          <w:sz w:val="24"/>
          <w:szCs w:val="24"/>
        </w:rPr>
        <w:t xml:space="preserve">.2. Otwarcie ofert nastąpi w </w:t>
      </w:r>
      <w:r w:rsidR="00821141" w:rsidRPr="00EB6693">
        <w:rPr>
          <w:rStyle w:val="bold"/>
          <w:sz w:val="24"/>
          <w:szCs w:val="24"/>
        </w:rPr>
        <w:t xml:space="preserve">dniu </w:t>
      </w:r>
      <w:r w:rsidR="008C6D7D">
        <w:rPr>
          <w:rStyle w:val="bold"/>
          <w:sz w:val="24"/>
          <w:szCs w:val="24"/>
        </w:rPr>
        <w:t>21</w:t>
      </w:r>
      <w:r w:rsidR="00821141" w:rsidRPr="00EB6693">
        <w:rPr>
          <w:rStyle w:val="bold"/>
          <w:sz w:val="24"/>
          <w:szCs w:val="24"/>
        </w:rPr>
        <w:t>.12.201</w:t>
      </w:r>
      <w:r w:rsidR="008133BE">
        <w:rPr>
          <w:rStyle w:val="bold"/>
          <w:sz w:val="24"/>
          <w:szCs w:val="24"/>
        </w:rPr>
        <w:t>6</w:t>
      </w:r>
      <w:r w:rsidR="008C6D7D">
        <w:rPr>
          <w:rStyle w:val="bold"/>
          <w:sz w:val="24"/>
          <w:szCs w:val="24"/>
        </w:rPr>
        <w:t xml:space="preserve"> roku, o godz. 10:</w:t>
      </w:r>
      <w:r w:rsidR="00821141" w:rsidRPr="00EB6693">
        <w:rPr>
          <w:rStyle w:val="bold"/>
          <w:sz w:val="24"/>
          <w:szCs w:val="24"/>
        </w:rPr>
        <w:t>15</w:t>
      </w:r>
      <w:r w:rsidR="00821141" w:rsidRPr="00EB6693">
        <w:rPr>
          <w:sz w:val="24"/>
          <w:szCs w:val="24"/>
        </w:rPr>
        <w:t xml:space="preserve"> w siedzibie Zamawiającego.</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A72171">
      <w:pPr>
        <w:pStyle w:val="p"/>
        <w:rPr>
          <w:sz w:val="24"/>
          <w:szCs w:val="24"/>
        </w:rPr>
      </w:pPr>
      <w:r w:rsidRPr="00EB6693">
        <w:rPr>
          <w:rStyle w:val="bold"/>
          <w:sz w:val="24"/>
          <w:szCs w:val="24"/>
        </w:rPr>
        <w:t>14</w:t>
      </w:r>
      <w:r w:rsidR="00821141" w:rsidRPr="00EB6693">
        <w:rPr>
          <w:rStyle w:val="bold"/>
          <w:sz w:val="24"/>
          <w:szCs w:val="24"/>
        </w:rPr>
        <w:t>. OPIS SPOSOBU OBLICZANIA CENY</w:t>
      </w:r>
    </w:p>
    <w:p w:rsidR="004819A8" w:rsidRPr="00EB6693" w:rsidRDefault="004819A8">
      <w:pPr>
        <w:pStyle w:val="p"/>
        <w:rPr>
          <w:sz w:val="24"/>
          <w:szCs w:val="24"/>
        </w:rPr>
      </w:pPr>
    </w:p>
    <w:p w:rsidR="00024376" w:rsidRPr="00024376" w:rsidRDefault="00024376" w:rsidP="00024376">
      <w:pPr>
        <w:pStyle w:val="Nagwek2"/>
        <w:rPr>
          <w:rFonts w:eastAsia="Arial Narrow" w:cs="Arial Narrow"/>
          <w:bCs w:val="0"/>
          <w:iCs w:val="0"/>
          <w:color w:val="auto"/>
          <w:sz w:val="24"/>
        </w:rPr>
      </w:pPr>
      <w:r>
        <w:rPr>
          <w:rFonts w:eastAsia="Arial Narrow" w:cs="Arial Narrow"/>
          <w:bCs w:val="0"/>
          <w:iCs w:val="0"/>
          <w:color w:val="auto"/>
          <w:sz w:val="24"/>
        </w:rPr>
        <w:t xml:space="preserve">14.1. </w:t>
      </w:r>
      <w:r w:rsidRPr="00024376">
        <w:rPr>
          <w:rFonts w:eastAsia="Arial Narrow" w:cs="Arial Narrow"/>
          <w:bCs w:val="0"/>
          <w:iCs w:val="0"/>
          <w:color w:val="auto"/>
          <w:sz w:val="24"/>
        </w:rPr>
        <w:t>Zamawiający będzie brał pod uwagę cenę brutto za wykonanie przedmiotu niniejszego zamówienia. Cena brutto stanowi iloczyn szacowanej przez Zamawiającego ilości zamówionego oleju opałowego lub oleju napędowego lub benzyny bezołowiowej Pb 95 oraz ceny jednostkowej brutto 1 litra odpowiednio: oleju opałowego, oleju napędowego lub benzyny bezołowiowej PB 95, która będzie obliczona w następujący sposób:</w:t>
      </w:r>
    </w:p>
    <w:p w:rsidR="00024376" w:rsidRPr="00024376" w:rsidRDefault="00024376" w:rsidP="00024376">
      <w:pPr>
        <w:pStyle w:val="Nagwek2"/>
        <w:rPr>
          <w:rFonts w:eastAsia="Arial Narrow" w:cs="Arial Narrow"/>
          <w:bCs w:val="0"/>
          <w:iCs w:val="0"/>
          <w:color w:val="auto"/>
          <w:sz w:val="24"/>
        </w:rPr>
      </w:pPr>
    </w:p>
    <w:p w:rsidR="00024376" w:rsidRPr="00024376" w:rsidRDefault="00024376" w:rsidP="00024376">
      <w:pPr>
        <w:pStyle w:val="Nagwek2"/>
        <w:rPr>
          <w:rFonts w:eastAsia="Arial Narrow" w:cs="Arial Narrow"/>
          <w:bCs w:val="0"/>
          <w:iCs w:val="0"/>
          <w:color w:val="auto"/>
          <w:sz w:val="24"/>
        </w:rPr>
      </w:pPr>
      <w:r w:rsidRPr="00024376">
        <w:rPr>
          <w:rFonts w:eastAsia="Arial Narrow" w:cs="Arial Narrow"/>
          <w:bCs w:val="0"/>
          <w:iCs w:val="0"/>
          <w:color w:val="auto"/>
          <w:sz w:val="24"/>
        </w:rPr>
        <w:t xml:space="preserve">   C</w:t>
      </w:r>
    </w:p>
    <w:p w:rsidR="00024376" w:rsidRPr="00024376" w:rsidRDefault="00024376" w:rsidP="00024376">
      <w:pPr>
        <w:pStyle w:val="Nagwek2"/>
        <w:rPr>
          <w:rFonts w:eastAsia="Arial Narrow" w:cs="Arial Narrow"/>
          <w:bCs w:val="0"/>
          <w:iCs w:val="0"/>
          <w:color w:val="auto"/>
          <w:sz w:val="24"/>
        </w:rPr>
      </w:pPr>
      <w:r w:rsidRPr="00024376">
        <w:rPr>
          <w:rFonts w:eastAsia="Arial Narrow" w:cs="Arial Narrow"/>
          <w:bCs w:val="0"/>
          <w:iCs w:val="0"/>
          <w:color w:val="auto"/>
          <w:sz w:val="24"/>
        </w:rPr>
        <w:t xml:space="preserve"> —— + M _ _ , _ _ % + 23 % VAT = …….. zł (cena brutto 1 litra odpowiednio: oleju napędowego,</w:t>
      </w:r>
    </w:p>
    <w:p w:rsidR="00024376" w:rsidRPr="00024376" w:rsidRDefault="00024376" w:rsidP="00024376">
      <w:pPr>
        <w:pStyle w:val="Nagwek2"/>
        <w:rPr>
          <w:rFonts w:eastAsia="Arial Narrow" w:cs="Arial Narrow"/>
          <w:bCs w:val="0"/>
          <w:iCs w:val="0"/>
          <w:color w:val="auto"/>
          <w:sz w:val="24"/>
        </w:rPr>
      </w:pPr>
      <w:r w:rsidRPr="00024376">
        <w:rPr>
          <w:rFonts w:eastAsia="Arial Narrow" w:cs="Arial Narrow"/>
          <w:bCs w:val="0"/>
          <w:iCs w:val="0"/>
          <w:color w:val="auto"/>
          <w:sz w:val="24"/>
        </w:rPr>
        <w:t>1000</w:t>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t xml:space="preserve">  benzyny bezołowiowej Pb 95, </w:t>
      </w:r>
    </w:p>
    <w:p w:rsidR="00024376" w:rsidRPr="00024376" w:rsidRDefault="00024376" w:rsidP="00024376">
      <w:pPr>
        <w:pStyle w:val="Nagwek2"/>
        <w:rPr>
          <w:rFonts w:eastAsia="Arial Narrow" w:cs="Arial Narrow"/>
          <w:bCs w:val="0"/>
          <w:iCs w:val="0"/>
          <w:color w:val="auto"/>
          <w:sz w:val="24"/>
        </w:rPr>
      </w:pP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t xml:space="preserve">  oleju opałowego)</w:t>
      </w:r>
      <w:r w:rsidRPr="00024376">
        <w:rPr>
          <w:rFonts w:eastAsia="Arial Narrow" w:cs="Arial Narrow"/>
          <w:bCs w:val="0"/>
          <w:iCs w:val="0"/>
          <w:color w:val="auto"/>
          <w:sz w:val="24"/>
        </w:rPr>
        <w:tab/>
      </w:r>
      <w:r w:rsidRPr="00024376">
        <w:rPr>
          <w:rFonts w:eastAsia="Arial Narrow" w:cs="Arial Narrow"/>
          <w:bCs w:val="0"/>
          <w:iCs w:val="0"/>
          <w:color w:val="auto"/>
          <w:sz w:val="24"/>
        </w:rPr>
        <w:tab/>
      </w:r>
      <w:r w:rsidRPr="00024376">
        <w:rPr>
          <w:rFonts w:eastAsia="Arial Narrow" w:cs="Arial Narrow"/>
          <w:bCs w:val="0"/>
          <w:iCs w:val="0"/>
          <w:color w:val="auto"/>
          <w:sz w:val="24"/>
        </w:rPr>
        <w:tab/>
      </w:r>
    </w:p>
    <w:p w:rsidR="00024376" w:rsidRPr="00024376" w:rsidRDefault="00024376" w:rsidP="00024376">
      <w:pPr>
        <w:pStyle w:val="Nagwek2"/>
        <w:rPr>
          <w:rFonts w:eastAsia="Arial Narrow" w:cs="Arial Narrow"/>
          <w:bCs w:val="0"/>
          <w:iCs w:val="0"/>
          <w:color w:val="auto"/>
          <w:sz w:val="24"/>
        </w:rPr>
      </w:pPr>
      <w:r w:rsidRPr="00024376">
        <w:rPr>
          <w:rFonts w:eastAsia="Arial Narrow" w:cs="Arial Narrow"/>
          <w:bCs w:val="0"/>
          <w:iCs w:val="0"/>
          <w:color w:val="auto"/>
          <w:sz w:val="24"/>
        </w:rPr>
        <w:t>gdzie:</w:t>
      </w:r>
    </w:p>
    <w:p w:rsidR="00024376" w:rsidRPr="00024376" w:rsidRDefault="00024376" w:rsidP="00024376">
      <w:pPr>
        <w:pStyle w:val="Nagwek2"/>
        <w:rPr>
          <w:rFonts w:eastAsia="Arial Narrow" w:cs="Arial Narrow"/>
          <w:bCs w:val="0"/>
          <w:iCs w:val="0"/>
          <w:color w:val="auto"/>
          <w:sz w:val="24"/>
        </w:rPr>
      </w:pPr>
    </w:p>
    <w:p w:rsidR="00024376" w:rsidRPr="00024376" w:rsidRDefault="00024376" w:rsidP="00024376">
      <w:pPr>
        <w:pStyle w:val="Nagwek2"/>
        <w:rPr>
          <w:rFonts w:eastAsia="Arial Narrow" w:cs="Arial Narrow"/>
          <w:bCs w:val="0"/>
          <w:iCs w:val="0"/>
          <w:color w:val="auto"/>
          <w:sz w:val="24"/>
        </w:rPr>
      </w:pPr>
      <w:r w:rsidRPr="00024376">
        <w:rPr>
          <w:rFonts w:eastAsia="Arial Narrow" w:cs="Arial Narrow"/>
          <w:bCs w:val="0"/>
          <w:iCs w:val="0"/>
          <w:color w:val="auto"/>
          <w:sz w:val="24"/>
        </w:rPr>
        <w:t xml:space="preserve">C – </w:t>
      </w:r>
      <w:r w:rsidRPr="00024376">
        <w:rPr>
          <w:rFonts w:eastAsia="Arial Narrow" w:cs="Arial Narrow"/>
          <w:bCs w:val="0"/>
          <w:iCs w:val="0"/>
          <w:color w:val="auto"/>
          <w:sz w:val="24"/>
        </w:rPr>
        <w:tab/>
        <w:t xml:space="preserve">hurtowa cena netto 1 m³ odpowiednio: Oleju Napędowego Ekodiesel, Benzyny Bezołowiowej 95 Eurosuper, Oleju Napędowego Grzewczego Ekoterm Plus obowiązująca w PKN ORLEN S.A. w dniu ogłoszenia o wszczęciu niniejszego postępowania o udzielenie zamówienia publicznego (informacja dostępna na stronie www.orlen.pl) </w:t>
      </w:r>
    </w:p>
    <w:p w:rsidR="00024376" w:rsidRPr="00024376" w:rsidRDefault="00024376" w:rsidP="00024376">
      <w:pPr>
        <w:pStyle w:val="Nagwek2"/>
        <w:rPr>
          <w:rFonts w:eastAsia="Arial Narrow" w:cs="Arial Narrow"/>
          <w:bCs w:val="0"/>
          <w:iCs w:val="0"/>
          <w:color w:val="auto"/>
          <w:sz w:val="24"/>
        </w:rPr>
      </w:pPr>
      <w:r w:rsidRPr="00024376">
        <w:rPr>
          <w:rFonts w:eastAsia="Arial Narrow" w:cs="Arial Narrow"/>
          <w:bCs w:val="0"/>
          <w:iCs w:val="0"/>
          <w:color w:val="auto"/>
          <w:sz w:val="24"/>
        </w:rPr>
        <w:t>M –</w:t>
      </w:r>
      <w:r w:rsidRPr="00024376">
        <w:rPr>
          <w:rFonts w:eastAsia="Arial Narrow" w:cs="Arial Narrow"/>
          <w:bCs w:val="0"/>
          <w:iCs w:val="0"/>
          <w:color w:val="auto"/>
          <w:sz w:val="24"/>
        </w:rPr>
        <w:tab/>
        <w:t>zaoferowana przez Wykonawcę marża, rozumiana jako określona w % z dokładnością do dwóch miejsc po przecinku, różnica pomiędzy ceną detaliczną netto 1 litra odpowiednio: oleju opałowego, oleju napędowego, benzyny bezołowiowej PB 95, wyrażoną w złotych polskich, oferowaną przez Wykonawcę, a ceną hurtową netto 1 litra odpowiednio: Oleju Napędowego Ekodiesel, Benzyny Bezołowiowej 95 Eurosuper, Oleju Napędowego Grzewczego Ekoterm Plus wyrażoną w złotych polskich, obowiązującą w PKN ORLEN S.A. w dniu ogłoszenia o wszczęciu niniejszego postępowania o udzielenie zamówienia publicznego.</w:t>
      </w:r>
    </w:p>
    <w:p w:rsidR="00024376" w:rsidRPr="00024376" w:rsidRDefault="00024376" w:rsidP="00024376">
      <w:pPr>
        <w:pStyle w:val="Nagwek2"/>
        <w:rPr>
          <w:rFonts w:eastAsia="Arial Narrow" w:cs="Arial Narrow"/>
          <w:bCs w:val="0"/>
          <w:iCs w:val="0"/>
          <w:color w:val="auto"/>
          <w:sz w:val="24"/>
        </w:rPr>
      </w:pPr>
    </w:p>
    <w:p w:rsidR="00403D18" w:rsidRPr="00EB6693" w:rsidRDefault="00024376" w:rsidP="00024376">
      <w:pPr>
        <w:pStyle w:val="Nagwek2"/>
        <w:spacing w:line="276" w:lineRule="auto"/>
        <w:rPr>
          <w:color w:val="00B0F0"/>
          <w:sz w:val="24"/>
        </w:rPr>
      </w:pPr>
      <w:r w:rsidRPr="00024376">
        <w:rPr>
          <w:rFonts w:eastAsia="Arial Narrow" w:cs="Arial Narrow"/>
          <w:bCs w:val="0"/>
          <w:iCs w:val="0"/>
          <w:color w:val="auto"/>
          <w:sz w:val="24"/>
        </w:rPr>
        <w:t>1</w:t>
      </w:r>
      <w:r w:rsidR="00015134">
        <w:rPr>
          <w:rFonts w:eastAsia="Arial Narrow" w:cs="Arial Narrow"/>
          <w:bCs w:val="0"/>
          <w:iCs w:val="0"/>
          <w:color w:val="auto"/>
          <w:sz w:val="24"/>
        </w:rPr>
        <w:t>4</w:t>
      </w:r>
      <w:r w:rsidRPr="00024376">
        <w:rPr>
          <w:rFonts w:eastAsia="Arial Narrow" w:cs="Arial Narrow"/>
          <w:bCs w:val="0"/>
          <w:iCs w:val="0"/>
          <w:color w:val="auto"/>
          <w:sz w:val="24"/>
        </w:rPr>
        <w:t>.2 Wymienioną w pkt. 1</w:t>
      </w:r>
      <w:r w:rsidR="00015134">
        <w:rPr>
          <w:rFonts w:eastAsia="Arial Narrow" w:cs="Arial Narrow"/>
          <w:bCs w:val="0"/>
          <w:iCs w:val="0"/>
          <w:color w:val="auto"/>
          <w:sz w:val="24"/>
        </w:rPr>
        <w:t>4</w:t>
      </w:r>
      <w:r w:rsidRPr="00024376">
        <w:rPr>
          <w:rFonts w:eastAsia="Arial Narrow" w:cs="Arial Narrow"/>
          <w:bCs w:val="0"/>
          <w:iCs w:val="0"/>
          <w:color w:val="auto"/>
          <w:sz w:val="24"/>
        </w:rPr>
        <w:t>.1 cenę brutto, cenę jednostkową brutto, marżę deklaruje się na formularzu oferty załączonym do niniejszej specyfikacji (tabela). Podane ceny należy obliczyć zgodnie ze wzorami znajdującymi się w formularzu ofertowym. Wysokość marzy (M) pozostaje stała przez cały okres realizacji umowy.</w:t>
      </w:r>
      <w:r w:rsidR="00403D18" w:rsidRPr="00EB6693">
        <w:rPr>
          <w:sz w:val="24"/>
        </w:rPr>
        <w:t>.</w:t>
      </w:r>
    </w:p>
    <w:p w:rsidR="004819A8" w:rsidRPr="00EB6693" w:rsidRDefault="00A72171">
      <w:pPr>
        <w:pStyle w:val="justify"/>
        <w:rPr>
          <w:sz w:val="24"/>
          <w:szCs w:val="24"/>
        </w:rPr>
      </w:pPr>
      <w:r w:rsidRPr="00EB6693">
        <w:rPr>
          <w:sz w:val="24"/>
          <w:szCs w:val="24"/>
        </w:rPr>
        <w:t>14.</w:t>
      </w:r>
      <w:r w:rsidR="00821141" w:rsidRPr="00EB6693">
        <w:rPr>
          <w:sz w:val="24"/>
          <w:szCs w:val="24"/>
        </w:rPr>
        <w:t>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4819A8" w:rsidRPr="00EB6693" w:rsidRDefault="00A72171">
      <w:pPr>
        <w:pStyle w:val="justify"/>
        <w:rPr>
          <w:sz w:val="24"/>
          <w:szCs w:val="24"/>
        </w:rPr>
      </w:pPr>
      <w:r w:rsidRPr="00EB6693">
        <w:rPr>
          <w:sz w:val="24"/>
          <w:szCs w:val="24"/>
        </w:rPr>
        <w:t>14</w:t>
      </w:r>
      <w:r w:rsidR="00821141" w:rsidRPr="00EB6693">
        <w:rPr>
          <w:sz w:val="24"/>
          <w:szCs w:val="24"/>
        </w:rPr>
        <w:t>.4. Cena musi być wyrażona w złotych polskich, z dokładnością do dwóch miejsc po przecinku.</w:t>
      </w:r>
    </w:p>
    <w:p w:rsidR="004819A8" w:rsidRPr="00EB6693" w:rsidRDefault="00A72171">
      <w:pPr>
        <w:pStyle w:val="justify"/>
        <w:rPr>
          <w:sz w:val="24"/>
          <w:szCs w:val="24"/>
        </w:rPr>
      </w:pPr>
      <w:r w:rsidRPr="00EB6693">
        <w:rPr>
          <w:sz w:val="24"/>
          <w:szCs w:val="24"/>
        </w:rPr>
        <w:t>14</w:t>
      </w:r>
      <w:r w:rsidR="00821141" w:rsidRPr="00EB6693">
        <w:rPr>
          <w:sz w:val="24"/>
          <w:szCs w:val="24"/>
        </w:rPr>
        <w:t>.5. Zastosowanie przez wykonawcę stawki podatku od towarów i usług niezgodnej z obowiązującymi przepisami spowoduje odrzucenie oferty.</w:t>
      </w:r>
    </w:p>
    <w:p w:rsidR="004819A8" w:rsidRPr="00EB6693" w:rsidRDefault="00A72171">
      <w:pPr>
        <w:pStyle w:val="justify"/>
        <w:rPr>
          <w:sz w:val="24"/>
          <w:szCs w:val="24"/>
        </w:rPr>
      </w:pPr>
      <w:r w:rsidRPr="00EB6693">
        <w:rPr>
          <w:sz w:val="24"/>
          <w:szCs w:val="24"/>
        </w:rPr>
        <w:t>14</w:t>
      </w:r>
      <w:r w:rsidR="00821141" w:rsidRPr="00EB6693">
        <w:rPr>
          <w:sz w:val="24"/>
          <w:szCs w:val="24"/>
        </w:rPr>
        <w:t>.6. Błąd w obliczeniu ceny, którego nie można poprawić na podstawie art. 87 ust. 2 pkt. 2 ustawy PZP, spowoduje odrzucenie oferty.</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A72171" w:rsidP="00821141">
      <w:pPr>
        <w:pStyle w:val="p"/>
        <w:jc w:val="both"/>
        <w:rPr>
          <w:sz w:val="24"/>
          <w:szCs w:val="24"/>
        </w:rPr>
      </w:pPr>
      <w:r w:rsidRPr="00EB6693">
        <w:rPr>
          <w:rStyle w:val="bold"/>
          <w:sz w:val="24"/>
          <w:szCs w:val="24"/>
        </w:rPr>
        <w:t>15</w:t>
      </w:r>
      <w:r w:rsidR="00821141" w:rsidRPr="00EB6693">
        <w:rPr>
          <w:rStyle w:val="bold"/>
          <w:sz w:val="24"/>
          <w:szCs w:val="24"/>
        </w:rPr>
        <w:t>. OPIS KRYTERIÓW, KTÓRYMI ZAMAWIAJĄCY BĘDZIE SIĘ KIEROWAŁ PRZY WYBORZE OFERTY, WRAZ Z PODANIEM ZNACZENIA TYCH KRYTERIÓW I SPOSOBU OCENY OFERT</w:t>
      </w:r>
    </w:p>
    <w:p w:rsidR="004819A8" w:rsidRPr="00EB6693" w:rsidRDefault="004819A8">
      <w:pPr>
        <w:pStyle w:val="p"/>
        <w:rPr>
          <w:sz w:val="24"/>
          <w:szCs w:val="24"/>
        </w:rPr>
      </w:pPr>
    </w:p>
    <w:p w:rsidR="004819A8" w:rsidRPr="00EB6693" w:rsidRDefault="00A72171">
      <w:pPr>
        <w:pStyle w:val="justify"/>
        <w:rPr>
          <w:sz w:val="24"/>
          <w:szCs w:val="24"/>
        </w:rPr>
      </w:pPr>
      <w:r w:rsidRPr="00EB6693">
        <w:rPr>
          <w:sz w:val="24"/>
          <w:szCs w:val="24"/>
        </w:rPr>
        <w:t>15</w:t>
      </w:r>
      <w:r w:rsidR="00821141" w:rsidRPr="00EB6693">
        <w:rPr>
          <w:sz w:val="24"/>
          <w:szCs w:val="24"/>
        </w:rPr>
        <w:t>.1. Zamawiający będzie oceniał oferty według następującego kryterium:</w:t>
      </w:r>
    </w:p>
    <w:p w:rsidR="004819A8" w:rsidRDefault="004819A8">
      <w:pPr>
        <w:pStyle w:val="p"/>
        <w:rPr>
          <w:sz w:val="24"/>
          <w:szCs w:val="24"/>
        </w:rPr>
      </w:pPr>
    </w:p>
    <w:p w:rsidR="00575763" w:rsidRPr="00EB6693" w:rsidRDefault="00DA25E8">
      <w:pPr>
        <w:pStyle w:val="p"/>
        <w:rPr>
          <w:sz w:val="24"/>
          <w:szCs w:val="24"/>
        </w:rPr>
      </w:pPr>
      <w:r>
        <w:rPr>
          <w:sz w:val="24"/>
          <w:szCs w:val="24"/>
        </w:rPr>
        <w:t>Część nr 1:</w:t>
      </w: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5"/>
        <w:gridCol w:w="4231"/>
        <w:gridCol w:w="4044"/>
      </w:tblGrid>
      <w:tr w:rsidR="004819A8" w:rsidRPr="00EB6693" w:rsidTr="00821141">
        <w:tc>
          <w:tcPr>
            <w:tcW w:w="1000" w:type="dxa"/>
            <w:tcBorders>
              <w:bottom w:val="single" w:sz="1" w:space="0" w:color="auto"/>
            </w:tcBorders>
            <w:shd w:val="clear" w:color="auto" w:fill="auto"/>
            <w:vAlign w:val="center"/>
          </w:tcPr>
          <w:p w:rsidR="004819A8" w:rsidRPr="00EB6693" w:rsidRDefault="00821141" w:rsidP="00821141">
            <w:pPr>
              <w:pStyle w:val="tableCenter"/>
              <w:spacing w:after="200"/>
              <w:rPr>
                <w:sz w:val="24"/>
                <w:szCs w:val="24"/>
              </w:rPr>
            </w:pPr>
            <w:r w:rsidRPr="00EB6693">
              <w:rPr>
                <w:rStyle w:val="bold"/>
                <w:sz w:val="24"/>
                <w:szCs w:val="24"/>
              </w:rPr>
              <w:t>Nr</w:t>
            </w:r>
          </w:p>
        </w:tc>
        <w:tc>
          <w:tcPr>
            <w:tcW w:w="5000" w:type="dxa"/>
            <w:tcBorders>
              <w:bottom w:val="single" w:sz="1" w:space="0" w:color="auto"/>
            </w:tcBorders>
            <w:shd w:val="clear" w:color="auto" w:fill="auto"/>
            <w:vAlign w:val="center"/>
          </w:tcPr>
          <w:p w:rsidR="004819A8" w:rsidRPr="00EB6693" w:rsidRDefault="00821141" w:rsidP="00821141">
            <w:pPr>
              <w:pStyle w:val="tableCenter"/>
              <w:spacing w:after="200"/>
              <w:rPr>
                <w:sz w:val="24"/>
                <w:szCs w:val="24"/>
              </w:rPr>
            </w:pPr>
            <w:r w:rsidRPr="00EB6693">
              <w:rPr>
                <w:rStyle w:val="bold"/>
                <w:sz w:val="24"/>
                <w:szCs w:val="24"/>
              </w:rPr>
              <w:t>Nazwa kryterium</w:t>
            </w:r>
          </w:p>
        </w:tc>
        <w:tc>
          <w:tcPr>
            <w:tcW w:w="5000" w:type="dxa"/>
            <w:tcBorders>
              <w:bottom w:val="single" w:sz="1" w:space="0" w:color="auto"/>
            </w:tcBorders>
            <w:shd w:val="clear" w:color="auto" w:fill="auto"/>
            <w:vAlign w:val="center"/>
          </w:tcPr>
          <w:p w:rsidR="004819A8" w:rsidRPr="00EB6693" w:rsidRDefault="00821141" w:rsidP="00821141">
            <w:pPr>
              <w:pStyle w:val="tableCenter"/>
              <w:spacing w:after="200"/>
              <w:rPr>
                <w:sz w:val="24"/>
                <w:szCs w:val="24"/>
              </w:rPr>
            </w:pPr>
            <w:r w:rsidRPr="00EB6693">
              <w:rPr>
                <w:rStyle w:val="bold"/>
                <w:sz w:val="24"/>
                <w:szCs w:val="24"/>
              </w:rPr>
              <w:t>Waga</w:t>
            </w:r>
          </w:p>
        </w:tc>
      </w:tr>
      <w:tr w:rsidR="004819A8" w:rsidRPr="00EB6693" w:rsidTr="00821141">
        <w:tc>
          <w:tcPr>
            <w:tcW w:w="1000" w:type="dxa"/>
            <w:shd w:val="clear" w:color="auto" w:fill="auto"/>
            <w:vAlign w:val="center"/>
          </w:tcPr>
          <w:p w:rsidR="004819A8" w:rsidRPr="00EB6693" w:rsidRDefault="00821141">
            <w:pPr>
              <w:pStyle w:val="center"/>
              <w:rPr>
                <w:sz w:val="24"/>
                <w:szCs w:val="24"/>
              </w:rPr>
            </w:pPr>
            <w:r w:rsidRPr="00EB6693">
              <w:rPr>
                <w:sz w:val="24"/>
                <w:szCs w:val="24"/>
              </w:rPr>
              <w:t>1</w:t>
            </w:r>
          </w:p>
        </w:tc>
        <w:tc>
          <w:tcPr>
            <w:tcW w:w="5000" w:type="dxa"/>
            <w:shd w:val="clear" w:color="auto" w:fill="auto"/>
            <w:vAlign w:val="center"/>
          </w:tcPr>
          <w:p w:rsidR="004819A8" w:rsidRPr="00EB6693" w:rsidRDefault="00821141">
            <w:pPr>
              <w:pStyle w:val="p"/>
              <w:rPr>
                <w:sz w:val="24"/>
                <w:szCs w:val="24"/>
              </w:rPr>
            </w:pPr>
            <w:r w:rsidRPr="00EB6693">
              <w:rPr>
                <w:sz w:val="24"/>
                <w:szCs w:val="24"/>
              </w:rPr>
              <w:t>Cena</w:t>
            </w:r>
          </w:p>
        </w:tc>
        <w:tc>
          <w:tcPr>
            <w:tcW w:w="5000" w:type="dxa"/>
            <w:shd w:val="clear" w:color="auto" w:fill="auto"/>
            <w:vAlign w:val="center"/>
          </w:tcPr>
          <w:p w:rsidR="004819A8" w:rsidRPr="00EB6693" w:rsidRDefault="001814C3">
            <w:pPr>
              <w:pStyle w:val="center"/>
              <w:rPr>
                <w:sz w:val="24"/>
                <w:szCs w:val="24"/>
              </w:rPr>
            </w:pPr>
            <w:r w:rsidRPr="00EB6693">
              <w:rPr>
                <w:sz w:val="24"/>
                <w:szCs w:val="24"/>
              </w:rPr>
              <w:t>60</w:t>
            </w:r>
            <w:r w:rsidR="00821141" w:rsidRPr="00EB6693">
              <w:rPr>
                <w:sz w:val="24"/>
                <w:szCs w:val="24"/>
              </w:rPr>
              <w:t>%</w:t>
            </w:r>
          </w:p>
        </w:tc>
      </w:tr>
      <w:tr w:rsidR="004819A8" w:rsidRPr="00EB6693" w:rsidTr="00821141">
        <w:tc>
          <w:tcPr>
            <w:tcW w:w="1000" w:type="dxa"/>
            <w:shd w:val="clear" w:color="auto" w:fill="auto"/>
            <w:vAlign w:val="center"/>
          </w:tcPr>
          <w:p w:rsidR="004819A8" w:rsidRPr="00EB6693" w:rsidRDefault="00821141">
            <w:pPr>
              <w:pStyle w:val="center"/>
              <w:rPr>
                <w:sz w:val="24"/>
                <w:szCs w:val="24"/>
              </w:rPr>
            </w:pPr>
            <w:r w:rsidRPr="00EB6693">
              <w:rPr>
                <w:sz w:val="24"/>
                <w:szCs w:val="24"/>
              </w:rPr>
              <w:t>2</w:t>
            </w:r>
          </w:p>
        </w:tc>
        <w:tc>
          <w:tcPr>
            <w:tcW w:w="5000" w:type="dxa"/>
            <w:shd w:val="clear" w:color="auto" w:fill="auto"/>
            <w:vAlign w:val="center"/>
          </w:tcPr>
          <w:p w:rsidR="004819A8" w:rsidRPr="00EB6693" w:rsidRDefault="00DA25E8" w:rsidP="00DA25E8">
            <w:pPr>
              <w:pStyle w:val="p"/>
              <w:rPr>
                <w:sz w:val="24"/>
                <w:szCs w:val="24"/>
              </w:rPr>
            </w:pPr>
            <w:r>
              <w:rPr>
                <w:sz w:val="24"/>
                <w:szCs w:val="24"/>
              </w:rPr>
              <w:t>Deklarowany czas reakcji na</w:t>
            </w:r>
            <w:r w:rsidR="00FF75D8">
              <w:rPr>
                <w:sz w:val="24"/>
                <w:szCs w:val="24"/>
              </w:rPr>
              <w:t xml:space="preserve"> </w:t>
            </w:r>
            <w:r w:rsidR="00F8109C">
              <w:rPr>
                <w:sz w:val="24"/>
                <w:szCs w:val="24"/>
              </w:rPr>
              <w:t>zgłoszenie</w:t>
            </w:r>
            <w:r w:rsidR="00F8109C" w:rsidRPr="00EB6693">
              <w:rPr>
                <w:sz w:val="24"/>
                <w:szCs w:val="24"/>
              </w:rPr>
              <w:t xml:space="preserve"> </w:t>
            </w:r>
            <w:r w:rsidR="00F8109C">
              <w:rPr>
                <w:sz w:val="24"/>
                <w:szCs w:val="24"/>
              </w:rPr>
              <w:t>Zamawiającego</w:t>
            </w:r>
          </w:p>
        </w:tc>
        <w:tc>
          <w:tcPr>
            <w:tcW w:w="5000" w:type="dxa"/>
            <w:shd w:val="clear" w:color="auto" w:fill="auto"/>
            <w:vAlign w:val="center"/>
          </w:tcPr>
          <w:p w:rsidR="004819A8" w:rsidRPr="00EB6693" w:rsidRDefault="001814C3">
            <w:pPr>
              <w:pStyle w:val="center"/>
              <w:rPr>
                <w:sz w:val="24"/>
                <w:szCs w:val="24"/>
              </w:rPr>
            </w:pPr>
            <w:r w:rsidRPr="00EB6693">
              <w:rPr>
                <w:sz w:val="24"/>
                <w:szCs w:val="24"/>
              </w:rPr>
              <w:t>40</w:t>
            </w:r>
            <w:r w:rsidR="00821141" w:rsidRPr="00EB6693">
              <w:rPr>
                <w:sz w:val="24"/>
                <w:szCs w:val="24"/>
              </w:rPr>
              <w:t>%</w:t>
            </w:r>
          </w:p>
        </w:tc>
      </w:tr>
    </w:tbl>
    <w:p w:rsidR="004819A8" w:rsidRDefault="004819A8">
      <w:pPr>
        <w:pStyle w:val="p"/>
        <w:rPr>
          <w:sz w:val="24"/>
          <w:szCs w:val="24"/>
        </w:rPr>
      </w:pPr>
    </w:p>
    <w:p w:rsidR="00DA25E8" w:rsidRPr="00EB6693" w:rsidRDefault="00DA25E8" w:rsidP="00DA25E8">
      <w:pPr>
        <w:pStyle w:val="p"/>
        <w:rPr>
          <w:sz w:val="24"/>
          <w:szCs w:val="24"/>
        </w:rPr>
      </w:pPr>
      <w:r>
        <w:rPr>
          <w:sz w:val="24"/>
          <w:szCs w:val="24"/>
        </w:rPr>
        <w:t>Część nr 2:</w:t>
      </w: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5"/>
        <w:gridCol w:w="4231"/>
        <w:gridCol w:w="4044"/>
      </w:tblGrid>
      <w:tr w:rsidR="00DA25E8" w:rsidRPr="00EB6693" w:rsidTr="00582A0A">
        <w:tc>
          <w:tcPr>
            <w:tcW w:w="1000" w:type="dxa"/>
            <w:tcBorders>
              <w:bottom w:val="single" w:sz="1" w:space="0" w:color="auto"/>
            </w:tcBorders>
            <w:shd w:val="clear" w:color="auto" w:fill="auto"/>
            <w:vAlign w:val="center"/>
          </w:tcPr>
          <w:p w:rsidR="00DA25E8" w:rsidRPr="00EB6693" w:rsidRDefault="00DA25E8" w:rsidP="00582A0A">
            <w:pPr>
              <w:pStyle w:val="tableCenter"/>
              <w:spacing w:after="200"/>
              <w:rPr>
                <w:sz w:val="24"/>
                <w:szCs w:val="24"/>
              </w:rPr>
            </w:pPr>
            <w:r w:rsidRPr="00EB6693">
              <w:rPr>
                <w:rStyle w:val="bold"/>
                <w:sz w:val="24"/>
                <w:szCs w:val="24"/>
              </w:rPr>
              <w:t>Nr</w:t>
            </w:r>
          </w:p>
        </w:tc>
        <w:tc>
          <w:tcPr>
            <w:tcW w:w="5000" w:type="dxa"/>
            <w:tcBorders>
              <w:bottom w:val="single" w:sz="1" w:space="0" w:color="auto"/>
            </w:tcBorders>
            <w:shd w:val="clear" w:color="auto" w:fill="auto"/>
            <w:vAlign w:val="center"/>
          </w:tcPr>
          <w:p w:rsidR="00DA25E8" w:rsidRPr="00EB6693" w:rsidRDefault="00DA25E8" w:rsidP="00582A0A">
            <w:pPr>
              <w:pStyle w:val="tableCenter"/>
              <w:spacing w:after="200"/>
              <w:rPr>
                <w:sz w:val="24"/>
                <w:szCs w:val="24"/>
              </w:rPr>
            </w:pPr>
            <w:r w:rsidRPr="00EB6693">
              <w:rPr>
                <w:rStyle w:val="bold"/>
                <w:sz w:val="24"/>
                <w:szCs w:val="24"/>
              </w:rPr>
              <w:t>Nazwa kryterium</w:t>
            </w:r>
          </w:p>
        </w:tc>
        <w:tc>
          <w:tcPr>
            <w:tcW w:w="5000" w:type="dxa"/>
            <w:tcBorders>
              <w:bottom w:val="single" w:sz="1" w:space="0" w:color="auto"/>
            </w:tcBorders>
            <w:shd w:val="clear" w:color="auto" w:fill="auto"/>
            <w:vAlign w:val="center"/>
          </w:tcPr>
          <w:p w:rsidR="00DA25E8" w:rsidRPr="00EB6693" w:rsidRDefault="00DA25E8" w:rsidP="00582A0A">
            <w:pPr>
              <w:pStyle w:val="tableCenter"/>
              <w:spacing w:after="200"/>
              <w:rPr>
                <w:sz w:val="24"/>
                <w:szCs w:val="24"/>
              </w:rPr>
            </w:pPr>
            <w:r w:rsidRPr="00EB6693">
              <w:rPr>
                <w:rStyle w:val="bold"/>
                <w:sz w:val="24"/>
                <w:szCs w:val="24"/>
              </w:rPr>
              <w:t>Waga</w:t>
            </w:r>
          </w:p>
        </w:tc>
      </w:tr>
      <w:tr w:rsidR="00DA25E8" w:rsidRPr="00EB6693" w:rsidTr="00582A0A">
        <w:tc>
          <w:tcPr>
            <w:tcW w:w="1000" w:type="dxa"/>
            <w:shd w:val="clear" w:color="auto" w:fill="auto"/>
            <w:vAlign w:val="center"/>
          </w:tcPr>
          <w:p w:rsidR="00DA25E8" w:rsidRPr="00EB6693" w:rsidRDefault="00DA25E8" w:rsidP="00582A0A">
            <w:pPr>
              <w:pStyle w:val="center"/>
              <w:rPr>
                <w:sz w:val="24"/>
                <w:szCs w:val="24"/>
              </w:rPr>
            </w:pPr>
            <w:r w:rsidRPr="00EB6693">
              <w:rPr>
                <w:sz w:val="24"/>
                <w:szCs w:val="24"/>
              </w:rPr>
              <w:t>1</w:t>
            </w:r>
          </w:p>
        </w:tc>
        <w:tc>
          <w:tcPr>
            <w:tcW w:w="5000" w:type="dxa"/>
            <w:shd w:val="clear" w:color="auto" w:fill="auto"/>
            <w:vAlign w:val="center"/>
          </w:tcPr>
          <w:p w:rsidR="00DA25E8" w:rsidRPr="00EB6693" w:rsidRDefault="00DA25E8" w:rsidP="00582A0A">
            <w:pPr>
              <w:pStyle w:val="p"/>
              <w:rPr>
                <w:sz w:val="24"/>
                <w:szCs w:val="24"/>
              </w:rPr>
            </w:pPr>
            <w:r w:rsidRPr="00EB6693">
              <w:rPr>
                <w:sz w:val="24"/>
                <w:szCs w:val="24"/>
              </w:rPr>
              <w:t>Cena</w:t>
            </w:r>
          </w:p>
        </w:tc>
        <w:tc>
          <w:tcPr>
            <w:tcW w:w="5000" w:type="dxa"/>
            <w:shd w:val="clear" w:color="auto" w:fill="auto"/>
            <w:vAlign w:val="center"/>
          </w:tcPr>
          <w:p w:rsidR="00DA25E8" w:rsidRPr="00EB6693" w:rsidRDefault="00DA25E8" w:rsidP="00582A0A">
            <w:pPr>
              <w:pStyle w:val="center"/>
              <w:rPr>
                <w:sz w:val="24"/>
                <w:szCs w:val="24"/>
              </w:rPr>
            </w:pPr>
            <w:r w:rsidRPr="00EB6693">
              <w:rPr>
                <w:sz w:val="24"/>
                <w:szCs w:val="24"/>
              </w:rPr>
              <w:t>60%</w:t>
            </w:r>
          </w:p>
        </w:tc>
      </w:tr>
      <w:tr w:rsidR="00DA25E8" w:rsidRPr="00EB6693" w:rsidTr="00582A0A">
        <w:tc>
          <w:tcPr>
            <w:tcW w:w="1000" w:type="dxa"/>
            <w:shd w:val="clear" w:color="auto" w:fill="auto"/>
            <w:vAlign w:val="center"/>
          </w:tcPr>
          <w:p w:rsidR="00DA25E8" w:rsidRPr="00EB6693" w:rsidRDefault="00DA25E8" w:rsidP="00582A0A">
            <w:pPr>
              <w:pStyle w:val="center"/>
              <w:rPr>
                <w:sz w:val="24"/>
                <w:szCs w:val="24"/>
              </w:rPr>
            </w:pPr>
            <w:r w:rsidRPr="00EB6693">
              <w:rPr>
                <w:sz w:val="24"/>
                <w:szCs w:val="24"/>
              </w:rPr>
              <w:t>2</w:t>
            </w:r>
          </w:p>
        </w:tc>
        <w:tc>
          <w:tcPr>
            <w:tcW w:w="5000" w:type="dxa"/>
            <w:shd w:val="clear" w:color="auto" w:fill="auto"/>
            <w:vAlign w:val="center"/>
          </w:tcPr>
          <w:p w:rsidR="00DA25E8" w:rsidRPr="00EB6693" w:rsidRDefault="007F45C0" w:rsidP="00582A0A">
            <w:pPr>
              <w:pStyle w:val="p"/>
              <w:rPr>
                <w:sz w:val="24"/>
                <w:szCs w:val="24"/>
              </w:rPr>
            </w:pPr>
            <w:r>
              <w:rPr>
                <w:sz w:val="24"/>
                <w:szCs w:val="24"/>
              </w:rPr>
              <w:t xml:space="preserve">Deklarowany czas reakcji na </w:t>
            </w:r>
            <w:r w:rsidR="00F8109C">
              <w:rPr>
                <w:sz w:val="24"/>
                <w:szCs w:val="24"/>
              </w:rPr>
              <w:t>zgłoszenie</w:t>
            </w:r>
            <w:r w:rsidR="00F8109C" w:rsidRPr="00EB6693">
              <w:rPr>
                <w:sz w:val="24"/>
                <w:szCs w:val="24"/>
              </w:rPr>
              <w:t xml:space="preserve"> </w:t>
            </w:r>
            <w:r w:rsidR="00F8109C">
              <w:rPr>
                <w:sz w:val="24"/>
                <w:szCs w:val="24"/>
              </w:rPr>
              <w:t>Zamawiającego</w:t>
            </w:r>
          </w:p>
        </w:tc>
        <w:tc>
          <w:tcPr>
            <w:tcW w:w="5000" w:type="dxa"/>
            <w:shd w:val="clear" w:color="auto" w:fill="auto"/>
            <w:vAlign w:val="center"/>
          </w:tcPr>
          <w:p w:rsidR="00DA25E8" w:rsidRPr="00EB6693" w:rsidRDefault="00DA25E8" w:rsidP="00582A0A">
            <w:pPr>
              <w:pStyle w:val="center"/>
              <w:rPr>
                <w:sz w:val="24"/>
                <w:szCs w:val="24"/>
              </w:rPr>
            </w:pPr>
            <w:r w:rsidRPr="00EB6693">
              <w:rPr>
                <w:sz w:val="24"/>
                <w:szCs w:val="24"/>
              </w:rPr>
              <w:t>40%</w:t>
            </w:r>
          </w:p>
        </w:tc>
      </w:tr>
    </w:tbl>
    <w:p w:rsidR="00DA25E8" w:rsidRDefault="00DA25E8">
      <w:pPr>
        <w:pStyle w:val="p"/>
        <w:rPr>
          <w:sz w:val="24"/>
          <w:szCs w:val="24"/>
        </w:rPr>
      </w:pPr>
    </w:p>
    <w:p w:rsidR="00DA25E8" w:rsidRPr="00EB6693" w:rsidRDefault="00DA25E8" w:rsidP="00DA25E8">
      <w:pPr>
        <w:pStyle w:val="p"/>
        <w:rPr>
          <w:sz w:val="24"/>
          <w:szCs w:val="24"/>
        </w:rPr>
      </w:pPr>
      <w:r>
        <w:rPr>
          <w:sz w:val="24"/>
          <w:szCs w:val="24"/>
        </w:rPr>
        <w:t>Część nr 3:</w:t>
      </w: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9"/>
        <w:gridCol w:w="4201"/>
        <w:gridCol w:w="4070"/>
      </w:tblGrid>
      <w:tr w:rsidR="00DA25E8" w:rsidRPr="00EB6693" w:rsidTr="00582A0A">
        <w:tc>
          <w:tcPr>
            <w:tcW w:w="1000" w:type="dxa"/>
            <w:tcBorders>
              <w:bottom w:val="single" w:sz="1" w:space="0" w:color="auto"/>
            </w:tcBorders>
            <w:shd w:val="clear" w:color="auto" w:fill="auto"/>
            <w:vAlign w:val="center"/>
          </w:tcPr>
          <w:p w:rsidR="00DA25E8" w:rsidRPr="00EB6693" w:rsidRDefault="00DA25E8" w:rsidP="00582A0A">
            <w:pPr>
              <w:pStyle w:val="tableCenter"/>
              <w:spacing w:after="200"/>
              <w:rPr>
                <w:sz w:val="24"/>
                <w:szCs w:val="24"/>
              </w:rPr>
            </w:pPr>
            <w:r w:rsidRPr="00EB6693">
              <w:rPr>
                <w:rStyle w:val="bold"/>
                <w:sz w:val="24"/>
                <w:szCs w:val="24"/>
              </w:rPr>
              <w:t>Nr</w:t>
            </w:r>
          </w:p>
        </w:tc>
        <w:tc>
          <w:tcPr>
            <w:tcW w:w="5000" w:type="dxa"/>
            <w:tcBorders>
              <w:bottom w:val="single" w:sz="1" w:space="0" w:color="auto"/>
            </w:tcBorders>
            <w:shd w:val="clear" w:color="auto" w:fill="auto"/>
            <w:vAlign w:val="center"/>
          </w:tcPr>
          <w:p w:rsidR="00DA25E8" w:rsidRPr="00EB6693" w:rsidRDefault="00DA25E8" w:rsidP="00582A0A">
            <w:pPr>
              <w:pStyle w:val="tableCenter"/>
              <w:spacing w:after="200"/>
              <w:rPr>
                <w:sz w:val="24"/>
                <w:szCs w:val="24"/>
              </w:rPr>
            </w:pPr>
            <w:r w:rsidRPr="00EB6693">
              <w:rPr>
                <w:rStyle w:val="bold"/>
                <w:sz w:val="24"/>
                <w:szCs w:val="24"/>
              </w:rPr>
              <w:t>Nazwa kryterium</w:t>
            </w:r>
          </w:p>
        </w:tc>
        <w:tc>
          <w:tcPr>
            <w:tcW w:w="5000" w:type="dxa"/>
            <w:tcBorders>
              <w:bottom w:val="single" w:sz="1" w:space="0" w:color="auto"/>
            </w:tcBorders>
            <w:shd w:val="clear" w:color="auto" w:fill="auto"/>
            <w:vAlign w:val="center"/>
          </w:tcPr>
          <w:p w:rsidR="00DA25E8" w:rsidRPr="00EB6693" w:rsidRDefault="00DA25E8" w:rsidP="00582A0A">
            <w:pPr>
              <w:pStyle w:val="tableCenter"/>
              <w:spacing w:after="200"/>
              <w:rPr>
                <w:sz w:val="24"/>
                <w:szCs w:val="24"/>
              </w:rPr>
            </w:pPr>
            <w:r w:rsidRPr="00EB6693">
              <w:rPr>
                <w:rStyle w:val="bold"/>
                <w:sz w:val="24"/>
                <w:szCs w:val="24"/>
              </w:rPr>
              <w:t>Waga</w:t>
            </w:r>
          </w:p>
        </w:tc>
      </w:tr>
      <w:tr w:rsidR="00DA25E8" w:rsidRPr="00EB6693" w:rsidTr="00582A0A">
        <w:tc>
          <w:tcPr>
            <w:tcW w:w="1000" w:type="dxa"/>
            <w:shd w:val="clear" w:color="auto" w:fill="auto"/>
            <w:vAlign w:val="center"/>
          </w:tcPr>
          <w:p w:rsidR="00DA25E8" w:rsidRPr="00EB6693" w:rsidRDefault="00DA25E8" w:rsidP="00582A0A">
            <w:pPr>
              <w:pStyle w:val="center"/>
              <w:rPr>
                <w:sz w:val="24"/>
                <w:szCs w:val="24"/>
              </w:rPr>
            </w:pPr>
            <w:r w:rsidRPr="00EB6693">
              <w:rPr>
                <w:sz w:val="24"/>
                <w:szCs w:val="24"/>
              </w:rPr>
              <w:t>1</w:t>
            </w:r>
          </w:p>
        </w:tc>
        <w:tc>
          <w:tcPr>
            <w:tcW w:w="5000" w:type="dxa"/>
            <w:shd w:val="clear" w:color="auto" w:fill="auto"/>
            <w:vAlign w:val="center"/>
          </w:tcPr>
          <w:p w:rsidR="00DA25E8" w:rsidRPr="00EB6693" w:rsidRDefault="00DA25E8" w:rsidP="00582A0A">
            <w:pPr>
              <w:pStyle w:val="p"/>
              <w:rPr>
                <w:sz w:val="24"/>
                <w:szCs w:val="24"/>
              </w:rPr>
            </w:pPr>
            <w:r w:rsidRPr="00EB6693">
              <w:rPr>
                <w:sz w:val="24"/>
                <w:szCs w:val="24"/>
              </w:rPr>
              <w:t>Cena</w:t>
            </w:r>
          </w:p>
        </w:tc>
        <w:tc>
          <w:tcPr>
            <w:tcW w:w="5000" w:type="dxa"/>
            <w:shd w:val="clear" w:color="auto" w:fill="auto"/>
            <w:vAlign w:val="center"/>
          </w:tcPr>
          <w:p w:rsidR="00DA25E8" w:rsidRPr="00EB6693" w:rsidRDefault="00DA25E8" w:rsidP="00582A0A">
            <w:pPr>
              <w:pStyle w:val="center"/>
              <w:rPr>
                <w:sz w:val="24"/>
                <w:szCs w:val="24"/>
              </w:rPr>
            </w:pPr>
            <w:r w:rsidRPr="00EB6693">
              <w:rPr>
                <w:sz w:val="24"/>
                <w:szCs w:val="24"/>
              </w:rPr>
              <w:t>60%</w:t>
            </w:r>
          </w:p>
        </w:tc>
      </w:tr>
      <w:tr w:rsidR="00DA25E8" w:rsidRPr="00EB6693" w:rsidTr="00582A0A">
        <w:tc>
          <w:tcPr>
            <w:tcW w:w="1000" w:type="dxa"/>
            <w:shd w:val="clear" w:color="auto" w:fill="auto"/>
            <w:vAlign w:val="center"/>
          </w:tcPr>
          <w:p w:rsidR="00DA25E8" w:rsidRPr="00EB6693" w:rsidRDefault="00DA25E8" w:rsidP="00582A0A">
            <w:pPr>
              <w:pStyle w:val="center"/>
              <w:rPr>
                <w:sz w:val="24"/>
                <w:szCs w:val="24"/>
              </w:rPr>
            </w:pPr>
            <w:r w:rsidRPr="00EB6693">
              <w:rPr>
                <w:sz w:val="24"/>
                <w:szCs w:val="24"/>
              </w:rPr>
              <w:t>2</w:t>
            </w:r>
          </w:p>
        </w:tc>
        <w:tc>
          <w:tcPr>
            <w:tcW w:w="5000" w:type="dxa"/>
            <w:shd w:val="clear" w:color="auto" w:fill="auto"/>
            <w:vAlign w:val="center"/>
          </w:tcPr>
          <w:p w:rsidR="00DA25E8" w:rsidRPr="00EB6693" w:rsidRDefault="00DA25E8" w:rsidP="00582A0A">
            <w:pPr>
              <w:pStyle w:val="p"/>
              <w:rPr>
                <w:sz w:val="24"/>
                <w:szCs w:val="24"/>
              </w:rPr>
            </w:pPr>
            <w:r w:rsidRPr="00EB6693">
              <w:rPr>
                <w:sz w:val="24"/>
                <w:szCs w:val="24"/>
              </w:rPr>
              <w:t>Zatrudnienie pracowników na umowę o pracę</w:t>
            </w:r>
          </w:p>
        </w:tc>
        <w:tc>
          <w:tcPr>
            <w:tcW w:w="5000" w:type="dxa"/>
            <w:shd w:val="clear" w:color="auto" w:fill="auto"/>
            <w:vAlign w:val="center"/>
          </w:tcPr>
          <w:p w:rsidR="00DA25E8" w:rsidRPr="00EB6693" w:rsidRDefault="00DA25E8" w:rsidP="00582A0A">
            <w:pPr>
              <w:pStyle w:val="center"/>
              <w:rPr>
                <w:sz w:val="24"/>
                <w:szCs w:val="24"/>
              </w:rPr>
            </w:pPr>
            <w:r w:rsidRPr="00EB6693">
              <w:rPr>
                <w:sz w:val="24"/>
                <w:szCs w:val="24"/>
              </w:rPr>
              <w:t>40%</w:t>
            </w:r>
          </w:p>
        </w:tc>
      </w:tr>
    </w:tbl>
    <w:p w:rsidR="00DA25E8" w:rsidRDefault="00DA25E8">
      <w:pPr>
        <w:pStyle w:val="p"/>
        <w:rPr>
          <w:sz w:val="24"/>
          <w:szCs w:val="24"/>
        </w:rPr>
      </w:pPr>
    </w:p>
    <w:p w:rsidR="00DA25E8" w:rsidRPr="00EB6693" w:rsidRDefault="00DA25E8">
      <w:pPr>
        <w:pStyle w:val="p"/>
        <w:rPr>
          <w:sz w:val="24"/>
          <w:szCs w:val="24"/>
        </w:rPr>
      </w:pPr>
    </w:p>
    <w:p w:rsidR="004819A8" w:rsidRDefault="00A72171">
      <w:pPr>
        <w:pStyle w:val="justify"/>
        <w:rPr>
          <w:sz w:val="24"/>
          <w:szCs w:val="24"/>
        </w:rPr>
      </w:pPr>
      <w:r w:rsidRPr="00EB6693">
        <w:rPr>
          <w:sz w:val="24"/>
          <w:szCs w:val="24"/>
        </w:rPr>
        <w:t>15</w:t>
      </w:r>
      <w:r w:rsidR="00821141" w:rsidRPr="00EB6693">
        <w:rPr>
          <w:sz w:val="24"/>
          <w:szCs w:val="24"/>
        </w:rPr>
        <w:t>.2. Punkty przyznawane za podane w pkt. 1</w:t>
      </w:r>
      <w:r w:rsidR="002444E4">
        <w:rPr>
          <w:sz w:val="24"/>
          <w:szCs w:val="24"/>
        </w:rPr>
        <w:t>5</w:t>
      </w:r>
      <w:r w:rsidR="00821141" w:rsidRPr="00EB6693">
        <w:rPr>
          <w:sz w:val="24"/>
          <w:szCs w:val="24"/>
        </w:rPr>
        <w:t>.1. kryteria będą liczone według następujących wzorów:</w:t>
      </w:r>
    </w:p>
    <w:p w:rsidR="004819A8" w:rsidRDefault="004819A8">
      <w:pPr>
        <w:pStyle w:val="p"/>
        <w:rPr>
          <w:sz w:val="24"/>
          <w:szCs w:val="24"/>
        </w:rPr>
      </w:pPr>
    </w:p>
    <w:p w:rsidR="00907BE3" w:rsidRDefault="00907BE3">
      <w:pPr>
        <w:pStyle w:val="p"/>
        <w:rPr>
          <w:sz w:val="24"/>
          <w:szCs w:val="24"/>
        </w:rPr>
      </w:pPr>
    </w:p>
    <w:p w:rsidR="00907BE3" w:rsidRDefault="00907BE3">
      <w:pPr>
        <w:pStyle w:val="p"/>
        <w:rPr>
          <w:sz w:val="24"/>
          <w:szCs w:val="24"/>
        </w:rPr>
      </w:pPr>
    </w:p>
    <w:p w:rsidR="00907BE3" w:rsidRDefault="00907BE3">
      <w:pPr>
        <w:pStyle w:val="p"/>
        <w:rPr>
          <w:sz w:val="24"/>
          <w:szCs w:val="24"/>
        </w:rPr>
      </w:pPr>
    </w:p>
    <w:p w:rsidR="00C63B34" w:rsidRPr="00EB6693" w:rsidRDefault="00C63B34" w:rsidP="00C63B34">
      <w:pPr>
        <w:pStyle w:val="p"/>
        <w:rPr>
          <w:sz w:val="24"/>
          <w:szCs w:val="24"/>
        </w:rPr>
      </w:pPr>
      <w:r>
        <w:rPr>
          <w:sz w:val="24"/>
          <w:szCs w:val="24"/>
        </w:rPr>
        <w:t xml:space="preserve">Dla części nr </w:t>
      </w:r>
      <w:r w:rsidR="00907BE3">
        <w:rPr>
          <w:sz w:val="24"/>
          <w:szCs w:val="24"/>
        </w:rPr>
        <w:t>1</w:t>
      </w:r>
      <w:r>
        <w:rPr>
          <w:sz w:val="24"/>
          <w:szCs w:val="24"/>
        </w:rPr>
        <w:t>:</w:t>
      </w: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1017"/>
        <w:gridCol w:w="8113"/>
      </w:tblGrid>
      <w:tr w:rsidR="00C63B34" w:rsidRPr="00EB6693" w:rsidTr="00C63B34">
        <w:tc>
          <w:tcPr>
            <w:tcW w:w="1017" w:type="dxa"/>
            <w:tcBorders>
              <w:bottom w:val="single" w:sz="1" w:space="0" w:color="auto"/>
            </w:tcBorders>
            <w:shd w:val="clear" w:color="auto" w:fill="auto"/>
            <w:vAlign w:val="center"/>
          </w:tcPr>
          <w:p w:rsidR="00C63B34" w:rsidRPr="00EB6693" w:rsidRDefault="00C63B34" w:rsidP="00582A0A">
            <w:pPr>
              <w:pStyle w:val="tableCenter"/>
              <w:spacing w:after="200"/>
              <w:rPr>
                <w:sz w:val="24"/>
                <w:szCs w:val="24"/>
              </w:rPr>
            </w:pPr>
            <w:r w:rsidRPr="00EB6693">
              <w:rPr>
                <w:rStyle w:val="bold"/>
                <w:sz w:val="24"/>
                <w:szCs w:val="24"/>
              </w:rPr>
              <w:t>Nr kryterium</w:t>
            </w:r>
          </w:p>
        </w:tc>
        <w:tc>
          <w:tcPr>
            <w:tcW w:w="8113" w:type="dxa"/>
            <w:tcBorders>
              <w:bottom w:val="single" w:sz="1" w:space="0" w:color="auto"/>
            </w:tcBorders>
            <w:shd w:val="clear" w:color="auto" w:fill="auto"/>
            <w:vAlign w:val="center"/>
          </w:tcPr>
          <w:p w:rsidR="00C63B34" w:rsidRPr="00EB6693" w:rsidRDefault="00C63B34" w:rsidP="00582A0A">
            <w:pPr>
              <w:pStyle w:val="tableCenter"/>
              <w:spacing w:after="200"/>
              <w:rPr>
                <w:sz w:val="24"/>
                <w:szCs w:val="24"/>
              </w:rPr>
            </w:pPr>
            <w:r w:rsidRPr="00EB6693">
              <w:rPr>
                <w:rStyle w:val="bold"/>
                <w:sz w:val="24"/>
                <w:szCs w:val="24"/>
              </w:rPr>
              <w:t>Wzór</w:t>
            </w:r>
          </w:p>
        </w:tc>
      </w:tr>
      <w:tr w:rsidR="00C63B34" w:rsidRPr="00EB6693" w:rsidTr="00C63B34">
        <w:tc>
          <w:tcPr>
            <w:tcW w:w="1017" w:type="dxa"/>
            <w:shd w:val="clear" w:color="auto" w:fill="auto"/>
            <w:vAlign w:val="center"/>
          </w:tcPr>
          <w:p w:rsidR="00C63B34" w:rsidRPr="00EB6693" w:rsidRDefault="00C63B34" w:rsidP="00582A0A">
            <w:pPr>
              <w:pStyle w:val="center"/>
              <w:rPr>
                <w:sz w:val="24"/>
                <w:szCs w:val="24"/>
              </w:rPr>
            </w:pPr>
            <w:r w:rsidRPr="00EB6693">
              <w:rPr>
                <w:sz w:val="24"/>
                <w:szCs w:val="24"/>
              </w:rPr>
              <w:t>1</w:t>
            </w:r>
          </w:p>
        </w:tc>
        <w:tc>
          <w:tcPr>
            <w:tcW w:w="8113" w:type="dxa"/>
            <w:shd w:val="clear" w:color="auto" w:fill="auto"/>
            <w:vAlign w:val="center"/>
          </w:tcPr>
          <w:p w:rsidR="00C63B34" w:rsidRPr="00EB6693" w:rsidRDefault="00C63B34" w:rsidP="00582A0A">
            <w:pPr>
              <w:pStyle w:val="p"/>
              <w:rPr>
                <w:sz w:val="24"/>
                <w:szCs w:val="24"/>
              </w:rPr>
            </w:pPr>
            <w:r w:rsidRPr="00EB6693">
              <w:rPr>
                <w:sz w:val="24"/>
                <w:szCs w:val="24"/>
              </w:rPr>
              <w:t>(Cmin/Cof) * 100 * waga</w:t>
            </w:r>
          </w:p>
          <w:p w:rsidR="00C63B34" w:rsidRPr="00EB6693" w:rsidRDefault="00C63B34" w:rsidP="00582A0A">
            <w:pPr>
              <w:pStyle w:val="p"/>
              <w:rPr>
                <w:sz w:val="24"/>
                <w:szCs w:val="24"/>
              </w:rPr>
            </w:pPr>
            <w:r w:rsidRPr="00EB6693">
              <w:rPr>
                <w:sz w:val="24"/>
                <w:szCs w:val="24"/>
              </w:rPr>
              <w:t>gdzie:</w:t>
            </w:r>
          </w:p>
          <w:p w:rsidR="00C63B34" w:rsidRPr="00EB6693" w:rsidRDefault="00C63B34" w:rsidP="00582A0A">
            <w:pPr>
              <w:pStyle w:val="p"/>
              <w:rPr>
                <w:sz w:val="24"/>
                <w:szCs w:val="24"/>
              </w:rPr>
            </w:pPr>
            <w:r w:rsidRPr="00EB6693">
              <w:rPr>
                <w:sz w:val="24"/>
                <w:szCs w:val="24"/>
              </w:rPr>
              <w:t>- Cmin - najniższa cena spośród wszystkich ofert</w:t>
            </w:r>
          </w:p>
          <w:p w:rsidR="00C63B34" w:rsidRPr="00EB6693" w:rsidRDefault="00C63B34" w:rsidP="00582A0A">
            <w:pPr>
              <w:pStyle w:val="p"/>
              <w:rPr>
                <w:sz w:val="24"/>
                <w:szCs w:val="24"/>
              </w:rPr>
            </w:pPr>
            <w:r w:rsidRPr="00EB6693">
              <w:rPr>
                <w:sz w:val="24"/>
                <w:szCs w:val="24"/>
              </w:rPr>
              <w:t>- Cof -  cena podana w ofercie</w:t>
            </w:r>
          </w:p>
        </w:tc>
      </w:tr>
      <w:tr w:rsidR="00C63B34" w:rsidRPr="00EB6693" w:rsidTr="00C63B34">
        <w:tc>
          <w:tcPr>
            <w:tcW w:w="1017" w:type="dxa"/>
            <w:shd w:val="clear" w:color="auto" w:fill="auto"/>
            <w:vAlign w:val="center"/>
          </w:tcPr>
          <w:p w:rsidR="00C63B34" w:rsidRPr="00EB6693" w:rsidRDefault="00C63B34" w:rsidP="00582A0A">
            <w:pPr>
              <w:pStyle w:val="center"/>
              <w:rPr>
                <w:sz w:val="24"/>
                <w:szCs w:val="24"/>
              </w:rPr>
            </w:pPr>
            <w:r w:rsidRPr="00EB6693">
              <w:rPr>
                <w:sz w:val="24"/>
                <w:szCs w:val="24"/>
              </w:rPr>
              <w:t>2</w:t>
            </w:r>
          </w:p>
        </w:tc>
        <w:tc>
          <w:tcPr>
            <w:tcW w:w="8113" w:type="dxa"/>
            <w:shd w:val="clear" w:color="auto" w:fill="auto"/>
            <w:vAlign w:val="center"/>
          </w:tcPr>
          <w:p w:rsidR="00120419" w:rsidRDefault="00120419" w:rsidP="00582A0A">
            <w:pPr>
              <w:pStyle w:val="p"/>
              <w:jc w:val="both"/>
              <w:rPr>
                <w:sz w:val="24"/>
                <w:szCs w:val="24"/>
              </w:rPr>
            </w:pPr>
            <w:r>
              <w:rPr>
                <w:sz w:val="24"/>
                <w:szCs w:val="24"/>
              </w:rPr>
              <w:t xml:space="preserve">Deklarowany czas reakcji na </w:t>
            </w:r>
            <w:r w:rsidR="00F8109C">
              <w:rPr>
                <w:sz w:val="24"/>
                <w:szCs w:val="24"/>
              </w:rPr>
              <w:t>zgłosz</w:t>
            </w:r>
            <w:r>
              <w:rPr>
                <w:sz w:val="24"/>
                <w:szCs w:val="24"/>
              </w:rPr>
              <w:t>enie</w:t>
            </w:r>
            <w:r w:rsidRPr="00EB6693">
              <w:rPr>
                <w:sz w:val="24"/>
                <w:szCs w:val="24"/>
              </w:rPr>
              <w:t xml:space="preserve"> </w:t>
            </w:r>
            <w:r w:rsidR="00F8109C">
              <w:rPr>
                <w:sz w:val="24"/>
                <w:szCs w:val="24"/>
              </w:rPr>
              <w:t>Zamawiającego</w:t>
            </w:r>
          </w:p>
          <w:p w:rsidR="00C63B34" w:rsidRPr="00EB6693" w:rsidRDefault="00C63B34" w:rsidP="00BB7909">
            <w:pPr>
              <w:pStyle w:val="p"/>
              <w:jc w:val="both"/>
              <w:rPr>
                <w:sz w:val="24"/>
                <w:szCs w:val="24"/>
              </w:rPr>
            </w:pPr>
            <w:r w:rsidRPr="00EB6693">
              <w:rPr>
                <w:sz w:val="24"/>
                <w:szCs w:val="24"/>
              </w:rPr>
              <w:t xml:space="preserve">Jeśli Wykonawca oświadczy w formularzu ofertowym, że </w:t>
            </w:r>
            <w:r w:rsidR="007C5562">
              <w:rPr>
                <w:sz w:val="24"/>
                <w:szCs w:val="24"/>
              </w:rPr>
              <w:t xml:space="preserve">dostarczy sukcesywnie paliwo </w:t>
            </w:r>
            <w:r w:rsidR="00B558E5">
              <w:rPr>
                <w:sz w:val="24"/>
                <w:szCs w:val="24"/>
              </w:rPr>
              <w:t xml:space="preserve">na zamówienie Zamawiającego w terminie do </w:t>
            </w:r>
            <w:r w:rsidR="00BB7909">
              <w:rPr>
                <w:sz w:val="24"/>
                <w:szCs w:val="24"/>
              </w:rPr>
              <w:t>24 godzin</w:t>
            </w:r>
            <w:r>
              <w:rPr>
                <w:sz w:val="24"/>
                <w:szCs w:val="24"/>
              </w:rPr>
              <w:t xml:space="preserve"> - </w:t>
            </w:r>
            <w:r w:rsidRPr="00EB6693">
              <w:rPr>
                <w:sz w:val="24"/>
                <w:szCs w:val="24"/>
              </w:rPr>
              <w:t xml:space="preserve">otrzyma 40 punktów </w:t>
            </w:r>
            <w:r w:rsidR="00B558E5">
              <w:rPr>
                <w:sz w:val="24"/>
                <w:szCs w:val="24"/>
              </w:rPr>
              <w:t xml:space="preserve">w niniejszym kryterium; w terminie </w:t>
            </w:r>
            <w:r w:rsidR="00BB7909">
              <w:rPr>
                <w:sz w:val="24"/>
                <w:szCs w:val="24"/>
              </w:rPr>
              <w:t>dłuższym</w:t>
            </w:r>
            <w:r w:rsidR="00912FB8">
              <w:rPr>
                <w:sz w:val="24"/>
                <w:szCs w:val="24"/>
              </w:rPr>
              <w:t xml:space="preserve"> – 0 punktów </w:t>
            </w:r>
            <w:r w:rsidRPr="00EB6693">
              <w:rPr>
                <w:sz w:val="24"/>
                <w:szCs w:val="24"/>
              </w:rPr>
              <w:t>w niniejszym kryterium.</w:t>
            </w:r>
          </w:p>
        </w:tc>
      </w:tr>
    </w:tbl>
    <w:p w:rsidR="00C63B34" w:rsidRDefault="00C63B34" w:rsidP="00C63B34">
      <w:pPr>
        <w:pStyle w:val="p"/>
        <w:rPr>
          <w:sz w:val="24"/>
          <w:szCs w:val="24"/>
        </w:rPr>
      </w:pPr>
    </w:p>
    <w:p w:rsidR="00C63B34" w:rsidRPr="00EB6693" w:rsidRDefault="00C63B34" w:rsidP="00C63B34">
      <w:pPr>
        <w:pStyle w:val="p"/>
        <w:rPr>
          <w:sz w:val="24"/>
          <w:szCs w:val="24"/>
        </w:rPr>
      </w:pPr>
      <w:r>
        <w:rPr>
          <w:sz w:val="24"/>
          <w:szCs w:val="24"/>
        </w:rPr>
        <w:t xml:space="preserve">Dla części nr </w:t>
      </w:r>
      <w:r w:rsidR="00907BE3">
        <w:rPr>
          <w:sz w:val="24"/>
          <w:szCs w:val="24"/>
        </w:rPr>
        <w:t>2</w:t>
      </w:r>
      <w:r>
        <w:rPr>
          <w:sz w:val="24"/>
          <w:szCs w:val="24"/>
        </w:rPr>
        <w:t>:</w:t>
      </w: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1017"/>
        <w:gridCol w:w="8113"/>
      </w:tblGrid>
      <w:tr w:rsidR="00C63B34" w:rsidRPr="00EB6693" w:rsidTr="00912FB8">
        <w:tc>
          <w:tcPr>
            <w:tcW w:w="1017" w:type="dxa"/>
            <w:tcBorders>
              <w:bottom w:val="single" w:sz="1" w:space="0" w:color="auto"/>
            </w:tcBorders>
            <w:shd w:val="clear" w:color="auto" w:fill="auto"/>
            <w:vAlign w:val="center"/>
          </w:tcPr>
          <w:p w:rsidR="00C63B34" w:rsidRPr="00EB6693" w:rsidRDefault="00C63B34" w:rsidP="00582A0A">
            <w:pPr>
              <w:pStyle w:val="tableCenter"/>
              <w:spacing w:after="200"/>
              <w:rPr>
                <w:sz w:val="24"/>
                <w:szCs w:val="24"/>
              </w:rPr>
            </w:pPr>
            <w:r w:rsidRPr="00EB6693">
              <w:rPr>
                <w:rStyle w:val="bold"/>
                <w:sz w:val="24"/>
                <w:szCs w:val="24"/>
              </w:rPr>
              <w:t>Nr kryterium</w:t>
            </w:r>
          </w:p>
        </w:tc>
        <w:tc>
          <w:tcPr>
            <w:tcW w:w="8113" w:type="dxa"/>
            <w:tcBorders>
              <w:bottom w:val="single" w:sz="1" w:space="0" w:color="auto"/>
            </w:tcBorders>
            <w:shd w:val="clear" w:color="auto" w:fill="auto"/>
            <w:vAlign w:val="center"/>
          </w:tcPr>
          <w:p w:rsidR="00C63B34" w:rsidRPr="00EB6693" w:rsidRDefault="00C63B34" w:rsidP="00582A0A">
            <w:pPr>
              <w:pStyle w:val="tableCenter"/>
              <w:spacing w:after="200"/>
              <w:rPr>
                <w:sz w:val="24"/>
                <w:szCs w:val="24"/>
              </w:rPr>
            </w:pPr>
            <w:r w:rsidRPr="00EB6693">
              <w:rPr>
                <w:rStyle w:val="bold"/>
                <w:sz w:val="24"/>
                <w:szCs w:val="24"/>
              </w:rPr>
              <w:t>Wzór</w:t>
            </w:r>
          </w:p>
        </w:tc>
      </w:tr>
      <w:tr w:rsidR="00C63B34" w:rsidRPr="00EB6693" w:rsidTr="00912FB8">
        <w:tc>
          <w:tcPr>
            <w:tcW w:w="1017" w:type="dxa"/>
            <w:shd w:val="clear" w:color="auto" w:fill="auto"/>
            <w:vAlign w:val="center"/>
          </w:tcPr>
          <w:p w:rsidR="00C63B34" w:rsidRPr="00EB6693" w:rsidRDefault="00C63B34" w:rsidP="00582A0A">
            <w:pPr>
              <w:pStyle w:val="center"/>
              <w:rPr>
                <w:sz w:val="24"/>
                <w:szCs w:val="24"/>
              </w:rPr>
            </w:pPr>
            <w:r w:rsidRPr="00EB6693">
              <w:rPr>
                <w:sz w:val="24"/>
                <w:szCs w:val="24"/>
              </w:rPr>
              <w:t>1</w:t>
            </w:r>
          </w:p>
        </w:tc>
        <w:tc>
          <w:tcPr>
            <w:tcW w:w="8113" w:type="dxa"/>
            <w:shd w:val="clear" w:color="auto" w:fill="auto"/>
            <w:vAlign w:val="center"/>
          </w:tcPr>
          <w:p w:rsidR="00C63B34" w:rsidRPr="00EB6693" w:rsidRDefault="00C63B34" w:rsidP="00582A0A">
            <w:pPr>
              <w:pStyle w:val="p"/>
              <w:rPr>
                <w:sz w:val="24"/>
                <w:szCs w:val="24"/>
              </w:rPr>
            </w:pPr>
            <w:r w:rsidRPr="00EB6693">
              <w:rPr>
                <w:sz w:val="24"/>
                <w:szCs w:val="24"/>
              </w:rPr>
              <w:t>(Cmin/Cof) * 100 * waga</w:t>
            </w:r>
          </w:p>
          <w:p w:rsidR="00C63B34" w:rsidRPr="00EB6693" w:rsidRDefault="00C63B34" w:rsidP="00582A0A">
            <w:pPr>
              <w:pStyle w:val="p"/>
              <w:rPr>
                <w:sz w:val="24"/>
                <w:szCs w:val="24"/>
              </w:rPr>
            </w:pPr>
            <w:r w:rsidRPr="00EB6693">
              <w:rPr>
                <w:sz w:val="24"/>
                <w:szCs w:val="24"/>
              </w:rPr>
              <w:t>gdzie:</w:t>
            </w:r>
          </w:p>
          <w:p w:rsidR="00C63B34" w:rsidRPr="00EB6693" w:rsidRDefault="00C63B34" w:rsidP="00582A0A">
            <w:pPr>
              <w:pStyle w:val="p"/>
              <w:rPr>
                <w:sz w:val="24"/>
                <w:szCs w:val="24"/>
              </w:rPr>
            </w:pPr>
            <w:r w:rsidRPr="00EB6693">
              <w:rPr>
                <w:sz w:val="24"/>
                <w:szCs w:val="24"/>
              </w:rPr>
              <w:t>- Cmin - najniższa cena spośród wszystkich ofert</w:t>
            </w:r>
          </w:p>
          <w:p w:rsidR="00C63B34" w:rsidRPr="00EB6693" w:rsidRDefault="00C63B34" w:rsidP="00582A0A">
            <w:pPr>
              <w:pStyle w:val="p"/>
              <w:rPr>
                <w:sz w:val="24"/>
                <w:szCs w:val="24"/>
              </w:rPr>
            </w:pPr>
            <w:r w:rsidRPr="00EB6693">
              <w:rPr>
                <w:sz w:val="24"/>
                <w:szCs w:val="24"/>
              </w:rPr>
              <w:t>- Cof -  cena podana w ofercie</w:t>
            </w:r>
          </w:p>
        </w:tc>
      </w:tr>
      <w:tr w:rsidR="00912FB8" w:rsidRPr="00EB6693" w:rsidTr="00912FB8">
        <w:tc>
          <w:tcPr>
            <w:tcW w:w="1017" w:type="dxa"/>
            <w:shd w:val="clear" w:color="auto" w:fill="auto"/>
            <w:vAlign w:val="center"/>
          </w:tcPr>
          <w:p w:rsidR="00912FB8" w:rsidRPr="00EB6693" w:rsidRDefault="00912FB8" w:rsidP="00582A0A">
            <w:pPr>
              <w:pStyle w:val="center"/>
              <w:rPr>
                <w:sz w:val="24"/>
                <w:szCs w:val="24"/>
              </w:rPr>
            </w:pPr>
            <w:r w:rsidRPr="00EB6693">
              <w:rPr>
                <w:sz w:val="24"/>
                <w:szCs w:val="24"/>
              </w:rPr>
              <w:t>2</w:t>
            </w:r>
          </w:p>
        </w:tc>
        <w:tc>
          <w:tcPr>
            <w:tcW w:w="8113" w:type="dxa"/>
            <w:shd w:val="clear" w:color="auto" w:fill="auto"/>
            <w:vAlign w:val="center"/>
          </w:tcPr>
          <w:p w:rsidR="00912FB8" w:rsidRDefault="00912FB8" w:rsidP="00582A0A">
            <w:pPr>
              <w:pStyle w:val="p"/>
              <w:jc w:val="both"/>
              <w:rPr>
                <w:sz w:val="24"/>
                <w:szCs w:val="24"/>
              </w:rPr>
            </w:pPr>
            <w:r>
              <w:rPr>
                <w:sz w:val="24"/>
                <w:szCs w:val="24"/>
              </w:rPr>
              <w:t>Deklarowany czas reakcji na zgłoszenie</w:t>
            </w:r>
            <w:r w:rsidRPr="00EB6693">
              <w:rPr>
                <w:sz w:val="24"/>
                <w:szCs w:val="24"/>
              </w:rPr>
              <w:t xml:space="preserve"> </w:t>
            </w:r>
            <w:r>
              <w:rPr>
                <w:sz w:val="24"/>
                <w:szCs w:val="24"/>
              </w:rPr>
              <w:t>Zamawiającego</w:t>
            </w:r>
          </w:p>
          <w:p w:rsidR="00912FB8" w:rsidRPr="00EB6693" w:rsidRDefault="00912FB8" w:rsidP="00BB7909">
            <w:pPr>
              <w:pStyle w:val="p"/>
              <w:jc w:val="both"/>
              <w:rPr>
                <w:sz w:val="24"/>
                <w:szCs w:val="24"/>
              </w:rPr>
            </w:pPr>
            <w:r w:rsidRPr="00EB6693">
              <w:rPr>
                <w:sz w:val="24"/>
                <w:szCs w:val="24"/>
              </w:rPr>
              <w:t xml:space="preserve">Jeśli Wykonawca oświadczy w formularzu ofertowym, że </w:t>
            </w:r>
            <w:r>
              <w:rPr>
                <w:sz w:val="24"/>
                <w:szCs w:val="24"/>
              </w:rPr>
              <w:t xml:space="preserve">dostarczy sukcesywnie paliwo na zamówienie Zamawiającego w </w:t>
            </w:r>
            <w:r w:rsidR="005945E9">
              <w:rPr>
                <w:sz w:val="24"/>
                <w:szCs w:val="24"/>
              </w:rPr>
              <w:t xml:space="preserve">terminie do 24 godzin - </w:t>
            </w:r>
            <w:r w:rsidR="005945E9" w:rsidRPr="00EB6693">
              <w:rPr>
                <w:sz w:val="24"/>
                <w:szCs w:val="24"/>
              </w:rPr>
              <w:t xml:space="preserve">otrzyma 40 punktów </w:t>
            </w:r>
            <w:r w:rsidR="005945E9">
              <w:rPr>
                <w:sz w:val="24"/>
                <w:szCs w:val="24"/>
              </w:rPr>
              <w:t>w niniejszym kryterium; w terminie dłuższym – 0 punktów w niniejszym kryterium</w:t>
            </w:r>
            <w:r w:rsidRPr="00EB6693">
              <w:rPr>
                <w:sz w:val="24"/>
                <w:szCs w:val="24"/>
              </w:rPr>
              <w:t>.</w:t>
            </w:r>
          </w:p>
        </w:tc>
      </w:tr>
    </w:tbl>
    <w:p w:rsidR="00C63B34" w:rsidRDefault="00C63B34">
      <w:pPr>
        <w:pStyle w:val="p"/>
        <w:rPr>
          <w:sz w:val="24"/>
          <w:szCs w:val="24"/>
        </w:rPr>
      </w:pPr>
    </w:p>
    <w:p w:rsidR="00C63B34" w:rsidRPr="00EB6693" w:rsidRDefault="00C63B34">
      <w:pPr>
        <w:pStyle w:val="p"/>
        <w:rPr>
          <w:sz w:val="24"/>
          <w:szCs w:val="24"/>
        </w:rPr>
      </w:pPr>
      <w:r>
        <w:rPr>
          <w:sz w:val="24"/>
          <w:szCs w:val="24"/>
        </w:rPr>
        <w:t>Dla części nr 3:</w:t>
      </w: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1017"/>
        <w:gridCol w:w="8113"/>
      </w:tblGrid>
      <w:tr w:rsidR="004819A8" w:rsidRPr="00EB6693" w:rsidTr="00821141">
        <w:tc>
          <w:tcPr>
            <w:tcW w:w="1000" w:type="dxa"/>
            <w:tcBorders>
              <w:bottom w:val="single" w:sz="1" w:space="0" w:color="auto"/>
            </w:tcBorders>
            <w:shd w:val="clear" w:color="auto" w:fill="auto"/>
            <w:vAlign w:val="center"/>
          </w:tcPr>
          <w:p w:rsidR="004819A8" w:rsidRPr="00EB6693" w:rsidRDefault="00821141" w:rsidP="00821141">
            <w:pPr>
              <w:pStyle w:val="tableCenter"/>
              <w:spacing w:after="200"/>
              <w:rPr>
                <w:sz w:val="24"/>
                <w:szCs w:val="24"/>
              </w:rPr>
            </w:pPr>
            <w:r w:rsidRPr="00EB6693">
              <w:rPr>
                <w:rStyle w:val="bold"/>
                <w:sz w:val="24"/>
                <w:szCs w:val="24"/>
              </w:rPr>
              <w:t>Nr kryterium</w:t>
            </w:r>
          </w:p>
        </w:tc>
        <w:tc>
          <w:tcPr>
            <w:tcW w:w="10000" w:type="dxa"/>
            <w:tcBorders>
              <w:bottom w:val="single" w:sz="1" w:space="0" w:color="auto"/>
            </w:tcBorders>
            <w:shd w:val="clear" w:color="auto" w:fill="auto"/>
            <w:vAlign w:val="center"/>
          </w:tcPr>
          <w:p w:rsidR="004819A8" w:rsidRPr="00EB6693" w:rsidRDefault="00821141" w:rsidP="00821141">
            <w:pPr>
              <w:pStyle w:val="tableCenter"/>
              <w:spacing w:after="200"/>
              <w:rPr>
                <w:sz w:val="24"/>
                <w:szCs w:val="24"/>
              </w:rPr>
            </w:pPr>
            <w:r w:rsidRPr="00EB6693">
              <w:rPr>
                <w:rStyle w:val="bold"/>
                <w:sz w:val="24"/>
                <w:szCs w:val="24"/>
              </w:rPr>
              <w:t>Wzór</w:t>
            </w:r>
          </w:p>
        </w:tc>
      </w:tr>
      <w:tr w:rsidR="004819A8" w:rsidRPr="00EB6693" w:rsidTr="00821141">
        <w:tc>
          <w:tcPr>
            <w:tcW w:w="1000" w:type="dxa"/>
            <w:shd w:val="clear" w:color="auto" w:fill="auto"/>
            <w:vAlign w:val="center"/>
          </w:tcPr>
          <w:p w:rsidR="004819A8" w:rsidRPr="00EB6693" w:rsidRDefault="00821141">
            <w:pPr>
              <w:pStyle w:val="center"/>
              <w:rPr>
                <w:sz w:val="24"/>
                <w:szCs w:val="24"/>
              </w:rPr>
            </w:pPr>
            <w:r w:rsidRPr="00EB6693">
              <w:rPr>
                <w:sz w:val="24"/>
                <w:szCs w:val="24"/>
              </w:rPr>
              <w:t>1</w:t>
            </w:r>
          </w:p>
        </w:tc>
        <w:tc>
          <w:tcPr>
            <w:tcW w:w="10000" w:type="dxa"/>
            <w:shd w:val="clear" w:color="auto" w:fill="auto"/>
            <w:vAlign w:val="center"/>
          </w:tcPr>
          <w:p w:rsidR="004819A8" w:rsidRPr="00EB6693" w:rsidRDefault="00821141">
            <w:pPr>
              <w:pStyle w:val="p"/>
              <w:rPr>
                <w:sz w:val="24"/>
                <w:szCs w:val="24"/>
              </w:rPr>
            </w:pPr>
            <w:r w:rsidRPr="00EB6693">
              <w:rPr>
                <w:sz w:val="24"/>
                <w:szCs w:val="24"/>
              </w:rPr>
              <w:t>(Cmin/Cof) * 100 * waga</w:t>
            </w:r>
          </w:p>
          <w:p w:rsidR="004819A8" w:rsidRPr="00EB6693" w:rsidRDefault="00821141">
            <w:pPr>
              <w:pStyle w:val="p"/>
              <w:rPr>
                <w:sz w:val="24"/>
                <w:szCs w:val="24"/>
              </w:rPr>
            </w:pPr>
            <w:r w:rsidRPr="00EB6693">
              <w:rPr>
                <w:sz w:val="24"/>
                <w:szCs w:val="24"/>
              </w:rPr>
              <w:t>gdzie:</w:t>
            </w:r>
          </w:p>
          <w:p w:rsidR="004819A8" w:rsidRPr="00EB6693" w:rsidRDefault="00821141">
            <w:pPr>
              <w:pStyle w:val="p"/>
              <w:rPr>
                <w:sz w:val="24"/>
                <w:szCs w:val="24"/>
              </w:rPr>
            </w:pPr>
            <w:r w:rsidRPr="00EB6693">
              <w:rPr>
                <w:sz w:val="24"/>
                <w:szCs w:val="24"/>
              </w:rPr>
              <w:t>- Cmin - najniższa cena spośród wszystkich ofert</w:t>
            </w:r>
          </w:p>
          <w:p w:rsidR="004819A8" w:rsidRPr="00EB6693" w:rsidRDefault="00821141">
            <w:pPr>
              <w:pStyle w:val="p"/>
              <w:rPr>
                <w:sz w:val="24"/>
                <w:szCs w:val="24"/>
              </w:rPr>
            </w:pPr>
            <w:r w:rsidRPr="00EB6693">
              <w:rPr>
                <w:sz w:val="24"/>
                <w:szCs w:val="24"/>
              </w:rPr>
              <w:t>- Cof -  cena podana w ofercie</w:t>
            </w:r>
          </w:p>
        </w:tc>
      </w:tr>
      <w:tr w:rsidR="004819A8" w:rsidRPr="00EB6693" w:rsidTr="00821141">
        <w:tc>
          <w:tcPr>
            <w:tcW w:w="1000" w:type="dxa"/>
            <w:shd w:val="clear" w:color="auto" w:fill="auto"/>
            <w:vAlign w:val="center"/>
          </w:tcPr>
          <w:p w:rsidR="004819A8" w:rsidRPr="00EB6693" w:rsidRDefault="00821141">
            <w:pPr>
              <w:pStyle w:val="center"/>
              <w:rPr>
                <w:sz w:val="24"/>
                <w:szCs w:val="24"/>
              </w:rPr>
            </w:pPr>
            <w:r w:rsidRPr="00EB6693">
              <w:rPr>
                <w:sz w:val="24"/>
                <w:szCs w:val="24"/>
              </w:rPr>
              <w:t>2</w:t>
            </w:r>
          </w:p>
        </w:tc>
        <w:tc>
          <w:tcPr>
            <w:tcW w:w="10000" w:type="dxa"/>
            <w:shd w:val="clear" w:color="auto" w:fill="auto"/>
            <w:vAlign w:val="center"/>
          </w:tcPr>
          <w:p w:rsidR="003208B2" w:rsidRPr="00EB6693" w:rsidRDefault="003208B2" w:rsidP="003208B2">
            <w:pPr>
              <w:pStyle w:val="p"/>
              <w:rPr>
                <w:sz w:val="24"/>
                <w:szCs w:val="24"/>
              </w:rPr>
            </w:pPr>
            <w:r w:rsidRPr="00EB6693">
              <w:rPr>
                <w:sz w:val="24"/>
                <w:szCs w:val="24"/>
              </w:rPr>
              <w:t xml:space="preserve">Zatrudnienie pracowników na umowę o pracę </w:t>
            </w:r>
          </w:p>
          <w:p w:rsidR="004819A8" w:rsidRPr="00EB6693" w:rsidRDefault="003208B2" w:rsidP="000F1F8E">
            <w:pPr>
              <w:pStyle w:val="p"/>
              <w:jc w:val="both"/>
              <w:rPr>
                <w:sz w:val="24"/>
                <w:szCs w:val="24"/>
              </w:rPr>
            </w:pPr>
            <w:r w:rsidRPr="00EB6693">
              <w:rPr>
                <w:sz w:val="24"/>
                <w:szCs w:val="24"/>
              </w:rPr>
              <w:t>Jeśli Wykonawca oświadczy</w:t>
            </w:r>
            <w:r w:rsidR="008022C3" w:rsidRPr="00EB6693">
              <w:rPr>
                <w:sz w:val="24"/>
                <w:szCs w:val="24"/>
              </w:rPr>
              <w:t xml:space="preserve"> w formularzu ofertowym</w:t>
            </w:r>
            <w:r w:rsidRPr="00EB6693">
              <w:rPr>
                <w:sz w:val="24"/>
                <w:szCs w:val="24"/>
              </w:rPr>
              <w:t xml:space="preserve">, że zakres </w:t>
            </w:r>
            <w:r w:rsidR="008022C3" w:rsidRPr="00EB6693">
              <w:rPr>
                <w:sz w:val="24"/>
                <w:szCs w:val="24"/>
              </w:rPr>
              <w:t xml:space="preserve">prac </w:t>
            </w:r>
            <w:r w:rsidRPr="00EB6693">
              <w:rPr>
                <w:sz w:val="24"/>
                <w:szCs w:val="24"/>
              </w:rPr>
              <w:t>objęty</w:t>
            </w:r>
            <w:r w:rsidR="008022C3" w:rsidRPr="00EB6693">
              <w:rPr>
                <w:sz w:val="24"/>
                <w:szCs w:val="24"/>
              </w:rPr>
              <w:t>ch</w:t>
            </w:r>
            <w:r w:rsidRPr="00EB6693">
              <w:rPr>
                <w:sz w:val="24"/>
                <w:szCs w:val="24"/>
              </w:rPr>
              <w:t xml:space="preserve"> niniejszym postępowaniem zostanie wykonany przez jego pracowników zatrudnionych na podstawie umowy o pracę </w:t>
            </w:r>
            <w:r w:rsidR="000F1F8E">
              <w:rPr>
                <w:sz w:val="24"/>
                <w:szCs w:val="24"/>
              </w:rPr>
              <w:t xml:space="preserve">w pełnym wymiarze czasu pracy - </w:t>
            </w:r>
            <w:r w:rsidRPr="00EB6693">
              <w:rPr>
                <w:sz w:val="24"/>
                <w:szCs w:val="24"/>
              </w:rPr>
              <w:t xml:space="preserve">otrzyma </w:t>
            </w:r>
            <w:r w:rsidR="008022C3" w:rsidRPr="00EB6693">
              <w:rPr>
                <w:sz w:val="24"/>
                <w:szCs w:val="24"/>
              </w:rPr>
              <w:t xml:space="preserve">40 punktów </w:t>
            </w:r>
            <w:r w:rsidRPr="00EB6693">
              <w:rPr>
                <w:sz w:val="24"/>
                <w:szCs w:val="24"/>
              </w:rPr>
              <w:t>w niniejszym kryterium.</w:t>
            </w:r>
            <w:r w:rsidR="008022C3" w:rsidRPr="00EB6693">
              <w:rPr>
                <w:sz w:val="24"/>
                <w:szCs w:val="24"/>
              </w:rPr>
              <w:t xml:space="preserve"> W przeci</w:t>
            </w:r>
            <w:r w:rsidR="000F1F8E">
              <w:rPr>
                <w:sz w:val="24"/>
                <w:szCs w:val="24"/>
              </w:rPr>
              <w:t xml:space="preserve">wnym wypadku Wykonawca otrzyma </w:t>
            </w:r>
            <w:r w:rsidR="008022C3" w:rsidRPr="00EB6693">
              <w:rPr>
                <w:sz w:val="24"/>
                <w:szCs w:val="24"/>
              </w:rPr>
              <w:t>0 punktów w niniejszym kryterium.</w:t>
            </w:r>
          </w:p>
        </w:tc>
      </w:tr>
    </w:tbl>
    <w:p w:rsidR="004819A8" w:rsidRPr="00EB6693" w:rsidRDefault="004819A8">
      <w:pPr>
        <w:pStyle w:val="p"/>
        <w:rPr>
          <w:sz w:val="24"/>
          <w:szCs w:val="24"/>
        </w:rPr>
      </w:pPr>
    </w:p>
    <w:p w:rsidR="004819A8" w:rsidRPr="00EB6693" w:rsidRDefault="00A72171">
      <w:pPr>
        <w:pStyle w:val="justify"/>
        <w:rPr>
          <w:sz w:val="24"/>
          <w:szCs w:val="24"/>
        </w:rPr>
      </w:pPr>
      <w:r w:rsidRPr="00EB6693">
        <w:rPr>
          <w:sz w:val="24"/>
          <w:szCs w:val="24"/>
        </w:rPr>
        <w:t>15</w:t>
      </w:r>
      <w:r w:rsidR="00821141" w:rsidRPr="00EB6693">
        <w:rPr>
          <w:sz w:val="24"/>
          <w:szCs w:val="24"/>
        </w:rPr>
        <w:t>.3. Oferta złożona przez wykonawcę może otrzymać 100 pkt.</w:t>
      </w:r>
    </w:p>
    <w:p w:rsidR="004819A8" w:rsidRPr="00EB6693" w:rsidRDefault="00A72171">
      <w:pPr>
        <w:pStyle w:val="justify"/>
        <w:rPr>
          <w:sz w:val="24"/>
          <w:szCs w:val="24"/>
        </w:rPr>
      </w:pPr>
      <w:r w:rsidRPr="00EB6693">
        <w:rPr>
          <w:sz w:val="24"/>
          <w:szCs w:val="24"/>
        </w:rPr>
        <w:t>15</w:t>
      </w:r>
      <w:r w:rsidR="00821141" w:rsidRPr="00EB6693">
        <w:rPr>
          <w:sz w:val="24"/>
          <w:szCs w:val="24"/>
        </w:rPr>
        <w:t>.4. W toku dokonywania badania i oceny ofert Zamawiający może żądać udzielenia przez wykonawcę wyjaśnień treści złożonych przez niego ofert.</w:t>
      </w:r>
    </w:p>
    <w:p w:rsidR="004819A8" w:rsidRPr="00EB6693" w:rsidRDefault="00A72171">
      <w:pPr>
        <w:pStyle w:val="justify"/>
        <w:rPr>
          <w:sz w:val="24"/>
          <w:szCs w:val="24"/>
        </w:rPr>
      </w:pPr>
      <w:r w:rsidRPr="00EB6693">
        <w:rPr>
          <w:sz w:val="24"/>
          <w:szCs w:val="24"/>
        </w:rPr>
        <w:t>15</w:t>
      </w:r>
      <w:r w:rsidR="00821141" w:rsidRPr="00EB6693">
        <w:rPr>
          <w:sz w:val="24"/>
          <w:szCs w:val="24"/>
        </w:rPr>
        <w:t>.5. Zamawiający zastosuje zaokrąglanie każdego wyniku do dwóch miejsc po przecinku.</w:t>
      </w:r>
    </w:p>
    <w:p w:rsidR="000F1F8E" w:rsidRDefault="000F1F8E" w:rsidP="00821141">
      <w:pPr>
        <w:pStyle w:val="p"/>
        <w:jc w:val="both"/>
        <w:rPr>
          <w:rStyle w:val="bold"/>
          <w:sz w:val="24"/>
          <w:szCs w:val="24"/>
        </w:rPr>
      </w:pPr>
    </w:p>
    <w:p w:rsidR="000F1F8E" w:rsidRDefault="000F1F8E" w:rsidP="00821141">
      <w:pPr>
        <w:pStyle w:val="p"/>
        <w:jc w:val="both"/>
        <w:rPr>
          <w:rStyle w:val="bold"/>
          <w:sz w:val="24"/>
          <w:szCs w:val="24"/>
        </w:rPr>
      </w:pPr>
    </w:p>
    <w:p w:rsidR="004819A8" w:rsidRPr="00EB6693" w:rsidRDefault="00A72171" w:rsidP="00821141">
      <w:pPr>
        <w:pStyle w:val="p"/>
        <w:jc w:val="both"/>
        <w:rPr>
          <w:sz w:val="24"/>
          <w:szCs w:val="24"/>
        </w:rPr>
      </w:pPr>
      <w:r w:rsidRPr="00EB6693">
        <w:rPr>
          <w:rStyle w:val="bold"/>
          <w:sz w:val="24"/>
          <w:szCs w:val="24"/>
        </w:rPr>
        <w:t>16</w:t>
      </w:r>
      <w:r w:rsidR="00821141" w:rsidRPr="00EB6693">
        <w:rPr>
          <w:rStyle w:val="bold"/>
          <w:sz w:val="24"/>
          <w:szCs w:val="24"/>
        </w:rPr>
        <w:t>. INFORMACJE O FORMALNOŚCIACH, JAKIE POWINNY ZOSTAĆ DOPEŁNIONE PO WYBORZE OFERTY W CELU ZAWARCIA UMOWY W SPRAWIE ZAMÓWIENIA PUBLICZNEGO</w:t>
      </w:r>
    </w:p>
    <w:p w:rsidR="004819A8" w:rsidRPr="00EB6693" w:rsidRDefault="004819A8">
      <w:pPr>
        <w:pStyle w:val="p"/>
        <w:rPr>
          <w:sz w:val="24"/>
          <w:szCs w:val="24"/>
        </w:rPr>
      </w:pPr>
    </w:p>
    <w:p w:rsidR="004819A8" w:rsidRPr="00EB6693" w:rsidRDefault="00A72171">
      <w:pPr>
        <w:pStyle w:val="justify"/>
        <w:rPr>
          <w:sz w:val="24"/>
          <w:szCs w:val="24"/>
        </w:rPr>
      </w:pPr>
      <w:r w:rsidRPr="00EB6693">
        <w:rPr>
          <w:sz w:val="24"/>
          <w:szCs w:val="24"/>
        </w:rPr>
        <w:t>16</w:t>
      </w:r>
      <w:r w:rsidR="00821141" w:rsidRPr="00EB6693">
        <w:rPr>
          <w:sz w:val="24"/>
          <w:szCs w:val="24"/>
        </w:rPr>
        <w:t>.1. Zamawiający udzieli zamówienia wykonawcy, którego oferta odpowiada wszystkim wymaganiom określonym w SIWZ i została oceniona jako najkorzystniejsza w oparciu o podane wyżej kryteria oceny ofert.</w:t>
      </w:r>
    </w:p>
    <w:p w:rsidR="004819A8" w:rsidRPr="00EB6693" w:rsidRDefault="00821141">
      <w:pPr>
        <w:pStyle w:val="justify"/>
        <w:rPr>
          <w:sz w:val="24"/>
          <w:szCs w:val="24"/>
        </w:rPr>
      </w:pPr>
      <w:r w:rsidRPr="00EB6693">
        <w:rPr>
          <w:sz w:val="24"/>
          <w:szCs w:val="24"/>
        </w:rPr>
        <w:t xml:space="preserve">Zamawiający unieważni postępowanie w sytuacji, gdy wystąpią przesłanki wskazane w art. 93 ustawy PZP. Niezwłocznie po wyborze najkorzystniejszej oferty Zamawiający zawiadomi wykonawców, którzy złożyli oferty, o: </w:t>
      </w:r>
    </w:p>
    <w:p w:rsidR="004819A8" w:rsidRPr="00EB6693" w:rsidRDefault="00821141">
      <w:pPr>
        <w:pStyle w:val="justify"/>
        <w:numPr>
          <w:ilvl w:val="0"/>
          <w:numId w:val="18"/>
        </w:numPr>
        <w:rPr>
          <w:sz w:val="24"/>
          <w:szCs w:val="24"/>
        </w:rPr>
      </w:pPr>
      <w:r w:rsidRPr="00EB6693">
        <w:rPr>
          <w:sz w:val="24"/>
          <w:szCs w:val="24"/>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819A8" w:rsidRPr="00EB6693" w:rsidRDefault="00821141">
      <w:pPr>
        <w:pStyle w:val="justify"/>
        <w:numPr>
          <w:ilvl w:val="0"/>
          <w:numId w:val="18"/>
        </w:numPr>
        <w:rPr>
          <w:sz w:val="24"/>
          <w:szCs w:val="24"/>
        </w:rPr>
      </w:pPr>
      <w:r w:rsidRPr="00EB6693">
        <w:rPr>
          <w:sz w:val="24"/>
          <w:szCs w:val="24"/>
        </w:rPr>
        <w:t>wykonawcach, których oferty zostały odrzucone, podając uzasadnienie faktyczne i prawne,</w:t>
      </w:r>
    </w:p>
    <w:p w:rsidR="004819A8" w:rsidRPr="00EB6693" w:rsidRDefault="00821141">
      <w:pPr>
        <w:pStyle w:val="justify"/>
        <w:numPr>
          <w:ilvl w:val="0"/>
          <w:numId w:val="18"/>
        </w:numPr>
        <w:rPr>
          <w:sz w:val="24"/>
          <w:szCs w:val="24"/>
        </w:rPr>
      </w:pPr>
      <w:r w:rsidRPr="00EB6693">
        <w:rPr>
          <w:sz w:val="24"/>
          <w:szCs w:val="24"/>
        </w:rPr>
        <w:t>wykonawcach, którzy zostali wykluczeni z postępowania o udzielenie zamówienia, podając uzasadnienie faktyczne i prawne,</w:t>
      </w:r>
    </w:p>
    <w:p w:rsidR="004819A8" w:rsidRPr="00EB6693" w:rsidRDefault="00821141">
      <w:pPr>
        <w:pStyle w:val="justify"/>
        <w:numPr>
          <w:ilvl w:val="0"/>
          <w:numId w:val="18"/>
        </w:numPr>
        <w:rPr>
          <w:sz w:val="24"/>
          <w:szCs w:val="24"/>
        </w:rPr>
      </w:pPr>
      <w:r w:rsidRPr="00EB6693">
        <w:rPr>
          <w:sz w:val="24"/>
          <w:szCs w:val="24"/>
        </w:rPr>
        <w:t>terminie, określonym zgodnie z art. 94 ust. 1 lub 2 ustawy PZP, po którego upływie umowa w sprawie zamówienia publicznego może być zawarta.</w:t>
      </w:r>
    </w:p>
    <w:p w:rsidR="004819A8" w:rsidRPr="00EB6693" w:rsidRDefault="00A72171">
      <w:pPr>
        <w:pStyle w:val="justify"/>
        <w:rPr>
          <w:sz w:val="24"/>
          <w:szCs w:val="24"/>
        </w:rPr>
      </w:pPr>
      <w:r w:rsidRPr="00EB6693">
        <w:rPr>
          <w:sz w:val="24"/>
          <w:szCs w:val="24"/>
        </w:rPr>
        <w:t>16</w:t>
      </w:r>
      <w:r w:rsidR="00821141" w:rsidRPr="00EB6693">
        <w:rPr>
          <w:sz w:val="24"/>
          <w:szCs w:val="24"/>
        </w:rPr>
        <w:t>.2. Ogłoszenie zawierające informacje wskazane w pkt. 16.1 Zamawiający umieści na swojej stronie internetowej  oraz w miejscu publicznie dostępnym w swojej siedzibie.</w:t>
      </w:r>
    </w:p>
    <w:p w:rsidR="004819A8" w:rsidRPr="00EB6693" w:rsidRDefault="00A72171">
      <w:pPr>
        <w:pStyle w:val="justify"/>
        <w:rPr>
          <w:sz w:val="24"/>
          <w:szCs w:val="24"/>
        </w:rPr>
      </w:pPr>
      <w:r w:rsidRPr="00EB6693">
        <w:rPr>
          <w:sz w:val="24"/>
          <w:szCs w:val="24"/>
        </w:rPr>
        <w:t>16</w:t>
      </w:r>
      <w:r w:rsidR="00821141" w:rsidRPr="00EB6693">
        <w:rPr>
          <w:sz w:val="24"/>
          <w:szCs w:val="24"/>
        </w:rPr>
        <w:t>.3.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A72171">
      <w:pPr>
        <w:pStyle w:val="p"/>
        <w:rPr>
          <w:sz w:val="24"/>
          <w:szCs w:val="24"/>
        </w:rPr>
      </w:pPr>
      <w:r w:rsidRPr="00EB6693">
        <w:rPr>
          <w:rStyle w:val="bold"/>
          <w:sz w:val="24"/>
          <w:szCs w:val="24"/>
        </w:rPr>
        <w:t>17</w:t>
      </w:r>
      <w:r w:rsidR="00821141" w:rsidRPr="00EB6693">
        <w:rPr>
          <w:rStyle w:val="bold"/>
          <w:sz w:val="24"/>
          <w:szCs w:val="24"/>
        </w:rPr>
        <w:t>. WYMAGANIA DOTYCZĄCE ZABEZPIECZENIA NALEŻYTEGO WYKONANIA UMOWY</w:t>
      </w:r>
    </w:p>
    <w:p w:rsidR="004819A8" w:rsidRPr="00EB6693" w:rsidRDefault="004819A8">
      <w:pPr>
        <w:pStyle w:val="p"/>
        <w:rPr>
          <w:sz w:val="24"/>
          <w:szCs w:val="24"/>
        </w:rPr>
      </w:pPr>
    </w:p>
    <w:p w:rsidR="004819A8" w:rsidRPr="00EB6693" w:rsidRDefault="00313118">
      <w:pPr>
        <w:pStyle w:val="justify"/>
        <w:rPr>
          <w:sz w:val="24"/>
          <w:szCs w:val="24"/>
        </w:rPr>
      </w:pPr>
      <w:r w:rsidRPr="00EB6693">
        <w:rPr>
          <w:sz w:val="24"/>
          <w:szCs w:val="24"/>
        </w:rPr>
        <w:t>17</w:t>
      </w:r>
      <w:r w:rsidR="00821141" w:rsidRPr="00EB6693">
        <w:rPr>
          <w:sz w:val="24"/>
          <w:szCs w:val="24"/>
        </w:rPr>
        <w:t>.1. Zamawiający nie ustanawia zabezpieczenia należytego wykonania umowy.</w:t>
      </w:r>
    </w:p>
    <w:p w:rsidR="004819A8" w:rsidRPr="00EB6693" w:rsidRDefault="004819A8">
      <w:pPr>
        <w:pStyle w:val="p"/>
        <w:rPr>
          <w:sz w:val="24"/>
          <w:szCs w:val="24"/>
        </w:rPr>
      </w:pPr>
    </w:p>
    <w:p w:rsidR="006C4074" w:rsidRPr="00EB6693" w:rsidRDefault="006C4074" w:rsidP="006C4074">
      <w:pPr>
        <w:pStyle w:val="p"/>
        <w:rPr>
          <w:sz w:val="24"/>
          <w:szCs w:val="24"/>
        </w:rPr>
      </w:pPr>
      <w:r w:rsidRPr="00EB6693">
        <w:rPr>
          <w:rStyle w:val="bold"/>
          <w:sz w:val="24"/>
          <w:szCs w:val="24"/>
        </w:rPr>
        <w:t>18. PODWYKONAWCY</w:t>
      </w:r>
    </w:p>
    <w:p w:rsidR="006C4074" w:rsidRPr="00EB6693" w:rsidRDefault="006C4074">
      <w:pPr>
        <w:pStyle w:val="p"/>
        <w:rPr>
          <w:sz w:val="24"/>
          <w:szCs w:val="24"/>
        </w:rPr>
      </w:pPr>
    </w:p>
    <w:p w:rsidR="00313118" w:rsidRPr="00EB6693" w:rsidRDefault="00313118" w:rsidP="00313118">
      <w:pPr>
        <w:pStyle w:val="justify"/>
        <w:rPr>
          <w:sz w:val="24"/>
          <w:szCs w:val="24"/>
        </w:rPr>
      </w:pPr>
      <w:r w:rsidRPr="00EB6693">
        <w:rPr>
          <w:sz w:val="24"/>
          <w:szCs w:val="24"/>
        </w:rPr>
        <w:t>18.1. Zamawiający dopuszcza możliwość powierzenia wykonania części zamówienia podwykonawcy.</w:t>
      </w:r>
    </w:p>
    <w:p w:rsidR="00313118" w:rsidRPr="00EB6693" w:rsidRDefault="00313118" w:rsidP="00313118">
      <w:pPr>
        <w:pStyle w:val="p"/>
        <w:rPr>
          <w:sz w:val="24"/>
          <w:szCs w:val="24"/>
        </w:rPr>
      </w:pPr>
    </w:p>
    <w:p w:rsidR="00313118" w:rsidRPr="00EB6693" w:rsidRDefault="00313118" w:rsidP="00313118">
      <w:pPr>
        <w:pStyle w:val="justify"/>
        <w:rPr>
          <w:sz w:val="24"/>
          <w:szCs w:val="24"/>
        </w:rPr>
      </w:pPr>
      <w:r w:rsidRPr="00EB6693">
        <w:rPr>
          <w:sz w:val="24"/>
          <w:szCs w:val="24"/>
        </w:rPr>
        <w:t>18.2. Zamawiający żąda wskazania przez wykonawcę części zamówienia, której wykonanie zamierza powierzyć podwykonawcy.</w:t>
      </w:r>
    </w:p>
    <w:p w:rsidR="00313118" w:rsidRPr="00EB6693" w:rsidRDefault="00313118" w:rsidP="00313118">
      <w:pPr>
        <w:pStyle w:val="p"/>
        <w:rPr>
          <w:sz w:val="24"/>
          <w:szCs w:val="24"/>
        </w:rPr>
      </w:pPr>
    </w:p>
    <w:p w:rsidR="00313118" w:rsidRPr="00EB6693" w:rsidRDefault="00313118" w:rsidP="00313118">
      <w:pPr>
        <w:pStyle w:val="justify"/>
        <w:rPr>
          <w:sz w:val="24"/>
          <w:szCs w:val="24"/>
        </w:rPr>
      </w:pPr>
      <w:r w:rsidRPr="00EB6693">
        <w:rPr>
          <w:sz w:val="24"/>
          <w:szCs w:val="24"/>
        </w:rPr>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313118" w:rsidRPr="00EB6693" w:rsidRDefault="00313118" w:rsidP="00313118">
      <w:pPr>
        <w:pStyle w:val="justify"/>
        <w:rPr>
          <w:sz w:val="24"/>
          <w:szCs w:val="24"/>
        </w:rPr>
      </w:pPr>
    </w:p>
    <w:p w:rsidR="00313118" w:rsidRPr="00EB6693" w:rsidRDefault="00313118" w:rsidP="00313118">
      <w:pPr>
        <w:pStyle w:val="justify"/>
        <w:rPr>
          <w:sz w:val="24"/>
          <w:szCs w:val="24"/>
        </w:rPr>
      </w:pPr>
      <w:r w:rsidRPr="00EB6693">
        <w:rPr>
          <w:sz w:val="24"/>
          <w:szCs w:val="24"/>
        </w:rPr>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313118" w:rsidRPr="00EB6693" w:rsidRDefault="00313118" w:rsidP="00313118">
      <w:pPr>
        <w:pStyle w:val="p"/>
        <w:rPr>
          <w:sz w:val="24"/>
          <w:szCs w:val="24"/>
        </w:rPr>
      </w:pPr>
    </w:p>
    <w:p w:rsidR="0014186C" w:rsidRPr="00EB6693" w:rsidRDefault="0014186C" w:rsidP="00313118">
      <w:pPr>
        <w:pStyle w:val="p"/>
        <w:rPr>
          <w:sz w:val="24"/>
          <w:szCs w:val="24"/>
        </w:rPr>
      </w:pPr>
    </w:p>
    <w:p w:rsidR="00313118" w:rsidRPr="00EB6693" w:rsidRDefault="00313118" w:rsidP="00313118">
      <w:pPr>
        <w:pStyle w:val="p"/>
        <w:rPr>
          <w:sz w:val="24"/>
          <w:szCs w:val="24"/>
        </w:rPr>
      </w:pPr>
      <w:r w:rsidRPr="00EB6693">
        <w:rPr>
          <w:rStyle w:val="bold"/>
          <w:sz w:val="24"/>
          <w:szCs w:val="24"/>
        </w:rPr>
        <w:t>19. UMOWA</w:t>
      </w:r>
    </w:p>
    <w:p w:rsidR="00313118" w:rsidRPr="00EB6693" w:rsidRDefault="00313118" w:rsidP="00313118">
      <w:pPr>
        <w:pStyle w:val="justify"/>
        <w:rPr>
          <w:sz w:val="24"/>
          <w:szCs w:val="24"/>
        </w:rPr>
      </w:pPr>
      <w:r w:rsidRPr="00EB6693">
        <w:rPr>
          <w:sz w:val="24"/>
          <w:szCs w:val="24"/>
        </w:rPr>
        <w:t>19.1. Wzór umowy stanowi załącznik do SIWZ.</w:t>
      </w:r>
    </w:p>
    <w:p w:rsidR="00313118" w:rsidRPr="00EB6693" w:rsidRDefault="00313118" w:rsidP="00313118">
      <w:pPr>
        <w:pStyle w:val="justify"/>
        <w:rPr>
          <w:sz w:val="24"/>
          <w:szCs w:val="24"/>
        </w:rPr>
      </w:pPr>
      <w:r w:rsidRPr="00EB6693">
        <w:rPr>
          <w:sz w:val="24"/>
          <w:szCs w:val="24"/>
        </w:rPr>
        <w:t>19.2. Zakazuje się zmian istotnych postanowień zawartej umowy w stosunku do treści oferty, na podstawie której dokonano wyboru wykonawcy, chyba że zachodzi co najmniej jedna z następujących okoliczności:</w:t>
      </w:r>
    </w:p>
    <w:p w:rsidR="00313118" w:rsidRPr="00EB6693" w:rsidRDefault="00313118" w:rsidP="00313118">
      <w:pPr>
        <w:pStyle w:val="p"/>
        <w:rPr>
          <w:sz w:val="24"/>
          <w:szCs w:val="24"/>
        </w:rPr>
      </w:pPr>
    </w:p>
    <w:p w:rsidR="00313118" w:rsidRPr="00EB6693" w:rsidRDefault="00313118" w:rsidP="00313118">
      <w:pPr>
        <w:pStyle w:val="justify"/>
        <w:numPr>
          <w:ilvl w:val="0"/>
          <w:numId w:val="31"/>
        </w:numPr>
        <w:rPr>
          <w:sz w:val="24"/>
          <w:szCs w:val="24"/>
        </w:rPr>
      </w:pPr>
      <w:r w:rsidRPr="00EB6693">
        <w:rPr>
          <w:sz w:val="24"/>
          <w:szCs w:val="24"/>
        </w:rPr>
        <w:t>zmiany dotyczą realizacji dodatkowych dostaw</w:t>
      </w:r>
      <w:r w:rsidR="001E7243" w:rsidRPr="00EB6693">
        <w:rPr>
          <w:sz w:val="24"/>
          <w:szCs w:val="24"/>
        </w:rPr>
        <w:t xml:space="preserve"> </w:t>
      </w:r>
      <w:r w:rsidRPr="00EB6693">
        <w:rPr>
          <w:sz w:val="24"/>
          <w:szCs w:val="24"/>
        </w:rPr>
        <w:t xml:space="preserve">od dotychczasowego wykonawcy, nieobjętych zamówieniem podstawowym, o ile stały się niezbędne i zostały spełnione łącznie następujące warunki: </w:t>
      </w:r>
    </w:p>
    <w:p w:rsidR="00313118" w:rsidRPr="00EB6693" w:rsidRDefault="00313118" w:rsidP="00313118">
      <w:pPr>
        <w:pStyle w:val="justify"/>
        <w:ind w:left="1080"/>
        <w:rPr>
          <w:sz w:val="24"/>
          <w:szCs w:val="24"/>
        </w:rPr>
      </w:pPr>
      <w:r w:rsidRPr="00EB6693">
        <w:rPr>
          <w:sz w:val="24"/>
          <w:szCs w:val="24"/>
        </w:rPr>
        <w:t>a.</w:t>
      </w:r>
      <w:r w:rsidRPr="00EB6693">
        <w:rPr>
          <w:sz w:val="24"/>
          <w:szCs w:val="24"/>
        </w:rPr>
        <w:tab/>
        <w:t xml:space="preserve">zmiana wykonawcy nie może zostać dokonana z powodów ekonomicznych lub technicznych, w szczególności dotyczących zamienności </w:t>
      </w:r>
      <w:r w:rsidR="006C4074" w:rsidRPr="00EB6693">
        <w:rPr>
          <w:sz w:val="24"/>
          <w:szCs w:val="24"/>
        </w:rPr>
        <w:t>towarów</w:t>
      </w:r>
      <w:r w:rsidRPr="00EB6693">
        <w:rPr>
          <w:sz w:val="24"/>
          <w:szCs w:val="24"/>
        </w:rPr>
        <w:t xml:space="preserve"> zamówionych w ramach zamówienia podstawowego </w:t>
      </w:r>
    </w:p>
    <w:p w:rsidR="008022C3" w:rsidRPr="00EB6693" w:rsidRDefault="00313118" w:rsidP="00313118">
      <w:pPr>
        <w:pStyle w:val="justify"/>
        <w:ind w:left="1080"/>
        <w:rPr>
          <w:sz w:val="24"/>
          <w:szCs w:val="24"/>
        </w:rPr>
      </w:pPr>
      <w:r w:rsidRPr="00EB6693">
        <w:rPr>
          <w:sz w:val="24"/>
          <w:szCs w:val="24"/>
        </w:rPr>
        <w:t>b.</w:t>
      </w:r>
      <w:r w:rsidRPr="00EB6693">
        <w:rPr>
          <w:sz w:val="24"/>
          <w:szCs w:val="24"/>
        </w:rPr>
        <w:tab/>
        <w:t xml:space="preserve">zmiana wykonawcy spowodowałaby istotną niedogodność lub znaczne zwiększenie kosztów dla Zamawiającego </w:t>
      </w:r>
    </w:p>
    <w:p w:rsidR="00313118" w:rsidRPr="00EB6693" w:rsidRDefault="00313118" w:rsidP="00313118">
      <w:pPr>
        <w:pStyle w:val="justify"/>
        <w:ind w:left="1080"/>
        <w:rPr>
          <w:sz w:val="24"/>
          <w:szCs w:val="24"/>
        </w:rPr>
      </w:pPr>
      <w:r w:rsidRPr="00EB6693">
        <w:rPr>
          <w:sz w:val="24"/>
          <w:szCs w:val="24"/>
        </w:rPr>
        <w:t>c.</w:t>
      </w:r>
      <w:r w:rsidRPr="00EB6693">
        <w:rPr>
          <w:sz w:val="24"/>
          <w:szCs w:val="24"/>
        </w:rPr>
        <w:tab/>
        <w:t xml:space="preserve">wartość każdej kolejnej zmiany nie przekracza 50% wartości zamówienia określonej pierwotnie w umowie lub umowie ramowej </w:t>
      </w:r>
    </w:p>
    <w:p w:rsidR="00313118" w:rsidRPr="00EB6693" w:rsidRDefault="00313118" w:rsidP="00313118">
      <w:pPr>
        <w:pStyle w:val="p"/>
        <w:rPr>
          <w:sz w:val="24"/>
          <w:szCs w:val="24"/>
        </w:rPr>
      </w:pPr>
    </w:p>
    <w:p w:rsidR="00313118" w:rsidRPr="00EB6693" w:rsidRDefault="00313118" w:rsidP="00313118">
      <w:pPr>
        <w:pStyle w:val="justify"/>
        <w:numPr>
          <w:ilvl w:val="0"/>
          <w:numId w:val="31"/>
        </w:numPr>
        <w:rPr>
          <w:sz w:val="24"/>
          <w:szCs w:val="24"/>
        </w:rPr>
      </w:pPr>
      <w:r w:rsidRPr="00EB6693">
        <w:rPr>
          <w:sz w:val="24"/>
          <w:szCs w:val="24"/>
        </w:rPr>
        <w:t xml:space="preserve">zostały spełnione łącznie następujące warunki: </w:t>
      </w:r>
    </w:p>
    <w:p w:rsidR="00313118" w:rsidRPr="00EB6693" w:rsidRDefault="00313118" w:rsidP="00313118">
      <w:pPr>
        <w:pStyle w:val="justify"/>
        <w:ind w:left="1080"/>
        <w:rPr>
          <w:sz w:val="24"/>
          <w:szCs w:val="24"/>
        </w:rPr>
      </w:pPr>
      <w:r w:rsidRPr="00EB6693">
        <w:rPr>
          <w:sz w:val="24"/>
          <w:szCs w:val="24"/>
        </w:rPr>
        <w:t>a.</w:t>
      </w:r>
      <w:r w:rsidRPr="00EB6693">
        <w:rPr>
          <w:sz w:val="24"/>
          <w:szCs w:val="24"/>
        </w:rPr>
        <w:tab/>
        <w:t xml:space="preserve">konieczność zmiany umowy spowodowana jest okolicznościami, których Zamawiający, działając z należytą starannością, nie mógł przewidzieć </w:t>
      </w:r>
    </w:p>
    <w:p w:rsidR="00313118" w:rsidRPr="00EB6693" w:rsidRDefault="00313118" w:rsidP="00313118">
      <w:pPr>
        <w:pStyle w:val="justify"/>
        <w:ind w:left="1080"/>
        <w:rPr>
          <w:sz w:val="24"/>
          <w:szCs w:val="24"/>
        </w:rPr>
      </w:pPr>
      <w:r w:rsidRPr="00EB6693">
        <w:rPr>
          <w:sz w:val="24"/>
          <w:szCs w:val="24"/>
        </w:rPr>
        <w:t>b.</w:t>
      </w:r>
      <w:r w:rsidRPr="00EB6693">
        <w:rPr>
          <w:sz w:val="24"/>
          <w:szCs w:val="24"/>
        </w:rPr>
        <w:tab/>
        <w:t xml:space="preserve">wartość zmiany nie przekracza 50% wartości zamówienia określonej pierwotnie w umowie lub umowie ramowej </w:t>
      </w:r>
    </w:p>
    <w:p w:rsidR="00313118" w:rsidRPr="00EB6693" w:rsidRDefault="00313118" w:rsidP="00313118">
      <w:pPr>
        <w:pStyle w:val="p"/>
        <w:rPr>
          <w:sz w:val="24"/>
          <w:szCs w:val="24"/>
        </w:rPr>
      </w:pPr>
    </w:p>
    <w:p w:rsidR="00313118" w:rsidRPr="00EB6693" w:rsidRDefault="00313118" w:rsidP="00313118">
      <w:pPr>
        <w:pStyle w:val="justify"/>
        <w:numPr>
          <w:ilvl w:val="0"/>
          <w:numId w:val="31"/>
        </w:numPr>
        <w:rPr>
          <w:sz w:val="24"/>
          <w:szCs w:val="24"/>
        </w:rPr>
      </w:pPr>
      <w:r w:rsidRPr="00EB6693">
        <w:rPr>
          <w:sz w:val="24"/>
          <w:szCs w:val="24"/>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313118" w:rsidRPr="00EB6693" w:rsidRDefault="00313118" w:rsidP="00313118">
      <w:pPr>
        <w:pStyle w:val="p"/>
        <w:rPr>
          <w:sz w:val="24"/>
          <w:szCs w:val="24"/>
        </w:rPr>
      </w:pPr>
    </w:p>
    <w:p w:rsidR="00313118" w:rsidRPr="00EB6693" w:rsidRDefault="00313118" w:rsidP="00313118">
      <w:pPr>
        <w:pStyle w:val="justify"/>
        <w:numPr>
          <w:ilvl w:val="0"/>
          <w:numId w:val="31"/>
        </w:numPr>
        <w:rPr>
          <w:sz w:val="24"/>
          <w:szCs w:val="24"/>
        </w:rPr>
      </w:pPr>
      <w:r w:rsidRPr="00EB6693">
        <w:rPr>
          <w:sz w:val="24"/>
          <w:szCs w:val="24"/>
        </w:rPr>
        <w:t>łączna wartość zmian jest mniejsza niż kwoty określone w przepisach wydanych na podstawie art. 11 ust. 8 i jest mniejsza od 10% wartości zamówienia określonej pierwotnie w umowie</w:t>
      </w:r>
    </w:p>
    <w:p w:rsidR="00313118" w:rsidRPr="00EB6693" w:rsidRDefault="00313118" w:rsidP="00313118">
      <w:pPr>
        <w:pStyle w:val="p"/>
        <w:rPr>
          <w:sz w:val="24"/>
          <w:szCs w:val="24"/>
        </w:rPr>
      </w:pPr>
    </w:p>
    <w:p w:rsidR="00313118" w:rsidRPr="00EB6693" w:rsidRDefault="00313118" w:rsidP="00313118">
      <w:pPr>
        <w:pStyle w:val="justify"/>
        <w:rPr>
          <w:sz w:val="24"/>
          <w:szCs w:val="24"/>
        </w:rPr>
      </w:pPr>
      <w:r w:rsidRPr="00EB6693">
        <w:rPr>
          <w:sz w:val="24"/>
          <w:szCs w:val="24"/>
        </w:rPr>
        <w:t>19.3. Zmianę postanowień zawartych w umowie uznaje się za istotną, jeżeli:</w:t>
      </w:r>
    </w:p>
    <w:p w:rsidR="00313118" w:rsidRPr="00EB6693" w:rsidRDefault="00313118" w:rsidP="00313118">
      <w:pPr>
        <w:pStyle w:val="p"/>
        <w:rPr>
          <w:sz w:val="24"/>
          <w:szCs w:val="24"/>
        </w:rPr>
      </w:pPr>
    </w:p>
    <w:p w:rsidR="00313118" w:rsidRPr="00EB6693" w:rsidRDefault="00313118" w:rsidP="00313118">
      <w:pPr>
        <w:pStyle w:val="justify"/>
        <w:numPr>
          <w:ilvl w:val="0"/>
          <w:numId w:val="32"/>
        </w:numPr>
        <w:rPr>
          <w:sz w:val="24"/>
          <w:szCs w:val="24"/>
        </w:rPr>
      </w:pPr>
      <w:r w:rsidRPr="00EB6693">
        <w:rPr>
          <w:sz w:val="24"/>
          <w:szCs w:val="24"/>
        </w:rPr>
        <w:t>zmienia ogólny charakter umowy, w stosunku do charakteru umowy w pierwotnym brzmieniu</w:t>
      </w:r>
    </w:p>
    <w:p w:rsidR="00313118" w:rsidRPr="00EB6693" w:rsidRDefault="00313118" w:rsidP="00313118">
      <w:pPr>
        <w:pStyle w:val="justify"/>
        <w:numPr>
          <w:ilvl w:val="0"/>
          <w:numId w:val="32"/>
        </w:numPr>
        <w:rPr>
          <w:sz w:val="24"/>
          <w:szCs w:val="24"/>
        </w:rPr>
      </w:pPr>
      <w:r w:rsidRPr="00EB6693">
        <w:rPr>
          <w:sz w:val="24"/>
          <w:szCs w:val="24"/>
        </w:rPr>
        <w:t xml:space="preserve">nie zmienia ogólnego charakteru umowy i zachodzi co najmniej jedna z następujących okoliczności: </w:t>
      </w:r>
    </w:p>
    <w:p w:rsidR="00313118" w:rsidRPr="00EB6693" w:rsidRDefault="00313118" w:rsidP="00313118">
      <w:pPr>
        <w:pStyle w:val="justify"/>
        <w:numPr>
          <w:ilvl w:val="1"/>
          <w:numId w:val="32"/>
        </w:numPr>
        <w:ind w:left="720" w:hanging="360"/>
        <w:rPr>
          <w:sz w:val="24"/>
          <w:szCs w:val="24"/>
        </w:rPr>
      </w:pPr>
      <w:r w:rsidRPr="00EB6693">
        <w:rPr>
          <w:sz w:val="24"/>
          <w:szCs w:val="24"/>
        </w:rPr>
        <w:t>a.</w:t>
      </w:r>
      <w:r w:rsidRPr="00EB6693">
        <w:rPr>
          <w:sz w:val="24"/>
          <w:szCs w:val="24"/>
        </w:rPr>
        <w:tab/>
        <w:t xml:space="preserve">zmiana wprowadza warunki, które, gdyby były postawione w postępowaniu o udzielenie zamówienia, to w tym postępowaniu wzięliby lub mogliby wziąć udział inni wykonawcy lub przyjęto by oferty innej treści </w:t>
      </w:r>
    </w:p>
    <w:p w:rsidR="00313118" w:rsidRPr="00EB6693" w:rsidRDefault="00313118" w:rsidP="00313118">
      <w:pPr>
        <w:pStyle w:val="justify"/>
        <w:numPr>
          <w:ilvl w:val="1"/>
          <w:numId w:val="32"/>
        </w:numPr>
        <w:ind w:left="720" w:hanging="360"/>
        <w:rPr>
          <w:sz w:val="24"/>
          <w:szCs w:val="24"/>
        </w:rPr>
      </w:pPr>
      <w:r w:rsidRPr="00EB6693">
        <w:rPr>
          <w:sz w:val="24"/>
          <w:szCs w:val="24"/>
        </w:rPr>
        <w:t>b.</w:t>
      </w:r>
      <w:r w:rsidRPr="00EB6693">
        <w:rPr>
          <w:sz w:val="24"/>
          <w:szCs w:val="24"/>
        </w:rPr>
        <w:tab/>
        <w:t xml:space="preserve">zmiana narusza równowagę ekonomiczną umowy na korzyść wykonawcy w sposób nieprzewidziany pierwotnie w umowie  </w:t>
      </w:r>
    </w:p>
    <w:p w:rsidR="00313118" w:rsidRPr="00EB6693" w:rsidRDefault="00313118" w:rsidP="00313118">
      <w:pPr>
        <w:pStyle w:val="justify"/>
        <w:numPr>
          <w:ilvl w:val="1"/>
          <w:numId w:val="32"/>
        </w:numPr>
        <w:ind w:left="720" w:hanging="360"/>
        <w:rPr>
          <w:sz w:val="24"/>
          <w:szCs w:val="24"/>
        </w:rPr>
      </w:pPr>
      <w:r w:rsidRPr="00EB6693">
        <w:rPr>
          <w:sz w:val="24"/>
          <w:szCs w:val="24"/>
        </w:rPr>
        <w:t>c.</w:t>
      </w:r>
      <w:r w:rsidRPr="00EB6693">
        <w:rPr>
          <w:sz w:val="24"/>
          <w:szCs w:val="24"/>
        </w:rPr>
        <w:tab/>
        <w:t xml:space="preserve">zmiana znacznie rozszerza lub zmniejsza zakres świadczeń i zobowiązań wynikający z umowy  </w:t>
      </w:r>
    </w:p>
    <w:p w:rsidR="00313118" w:rsidRPr="00EB6693" w:rsidRDefault="00313118" w:rsidP="00313118">
      <w:pPr>
        <w:pStyle w:val="justify"/>
        <w:numPr>
          <w:ilvl w:val="1"/>
          <w:numId w:val="32"/>
        </w:numPr>
        <w:ind w:left="720" w:hanging="360"/>
        <w:rPr>
          <w:sz w:val="24"/>
          <w:szCs w:val="24"/>
        </w:rPr>
      </w:pPr>
      <w:r w:rsidRPr="00EB6693">
        <w:rPr>
          <w:sz w:val="24"/>
          <w:szCs w:val="24"/>
        </w:rPr>
        <w:t>d.</w:t>
      </w:r>
      <w:r w:rsidRPr="00EB6693">
        <w:rPr>
          <w:sz w:val="24"/>
          <w:szCs w:val="24"/>
        </w:rPr>
        <w:tab/>
        <w:t xml:space="preserve">polega na zastąpieniu wykonawcy, któremu Zamawiający udzielił zamówienia, nowym wykonawcą, w przypadkach innych niż określonych w umowie lub Ustawie. </w:t>
      </w:r>
    </w:p>
    <w:p w:rsidR="00313118" w:rsidRPr="00EB6693" w:rsidRDefault="00313118" w:rsidP="00313118">
      <w:pPr>
        <w:pStyle w:val="p"/>
        <w:rPr>
          <w:sz w:val="24"/>
          <w:szCs w:val="24"/>
        </w:rPr>
      </w:pPr>
    </w:p>
    <w:p w:rsidR="00313118" w:rsidRPr="00EB6693" w:rsidRDefault="00313118" w:rsidP="00313118">
      <w:pPr>
        <w:pStyle w:val="p"/>
        <w:rPr>
          <w:sz w:val="24"/>
          <w:szCs w:val="24"/>
        </w:rPr>
      </w:pPr>
      <w:r w:rsidRPr="00EB6693">
        <w:rPr>
          <w:rStyle w:val="bold"/>
          <w:sz w:val="24"/>
          <w:szCs w:val="24"/>
        </w:rPr>
        <w:t>20. POUCZENIE O ŚRODKACH OCHRONY PRAWNEJ PRZYSŁUGUJĄCYCH WYKONAWCY W TOKU POSTĘPOWANIA O UDZIELENIE ZAMÓWIENIA</w:t>
      </w:r>
    </w:p>
    <w:p w:rsidR="00313118" w:rsidRPr="00EB6693" w:rsidRDefault="00313118" w:rsidP="00313118">
      <w:pPr>
        <w:pStyle w:val="justify"/>
        <w:rPr>
          <w:sz w:val="24"/>
          <w:szCs w:val="24"/>
        </w:rPr>
      </w:pPr>
      <w:r w:rsidRPr="00EB6693">
        <w:rPr>
          <w:sz w:val="24"/>
          <w:szCs w:val="24"/>
        </w:rP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313118" w:rsidRPr="00EB6693" w:rsidRDefault="00313118" w:rsidP="00313118">
      <w:pPr>
        <w:pStyle w:val="p"/>
        <w:rPr>
          <w:sz w:val="24"/>
          <w:szCs w:val="24"/>
        </w:rPr>
      </w:pPr>
    </w:p>
    <w:p w:rsidR="00313118" w:rsidRPr="00EB6693" w:rsidRDefault="00313118" w:rsidP="00313118">
      <w:pPr>
        <w:pStyle w:val="p"/>
        <w:rPr>
          <w:sz w:val="24"/>
          <w:szCs w:val="24"/>
        </w:rPr>
      </w:pPr>
      <w:r w:rsidRPr="00EB6693">
        <w:rPr>
          <w:rStyle w:val="bold"/>
          <w:sz w:val="24"/>
          <w:szCs w:val="24"/>
        </w:rPr>
        <w:t>21. INNE</w:t>
      </w:r>
    </w:p>
    <w:p w:rsidR="00313118" w:rsidRPr="00EB6693" w:rsidRDefault="00313118" w:rsidP="00313118">
      <w:pPr>
        <w:pStyle w:val="justify"/>
        <w:rPr>
          <w:sz w:val="24"/>
          <w:szCs w:val="24"/>
        </w:rPr>
      </w:pPr>
      <w:r w:rsidRPr="00EB6693">
        <w:rPr>
          <w:sz w:val="24"/>
          <w:szCs w:val="24"/>
        </w:rPr>
        <w:t>21.1 Do spraw nieuregulowanych w SIWZ mają zastosowanie przepisy Ustawy.</w:t>
      </w:r>
    </w:p>
    <w:p w:rsidR="00313118" w:rsidRPr="00EB6693" w:rsidRDefault="00313118" w:rsidP="00313118">
      <w:pPr>
        <w:pStyle w:val="p"/>
        <w:rPr>
          <w:sz w:val="24"/>
          <w:szCs w:val="24"/>
        </w:rPr>
      </w:pPr>
    </w:p>
    <w:p w:rsidR="00313118" w:rsidRPr="00EB6693" w:rsidRDefault="00313118" w:rsidP="00313118">
      <w:pPr>
        <w:pStyle w:val="p"/>
        <w:rPr>
          <w:sz w:val="24"/>
          <w:szCs w:val="24"/>
        </w:rPr>
      </w:pPr>
    </w:p>
    <w:p w:rsidR="00313118" w:rsidRPr="00EB6693" w:rsidRDefault="00313118" w:rsidP="00313118">
      <w:pPr>
        <w:pStyle w:val="right"/>
        <w:rPr>
          <w:sz w:val="24"/>
          <w:szCs w:val="24"/>
        </w:rPr>
      </w:pPr>
      <w:r w:rsidRPr="00EB6693">
        <w:rPr>
          <w:sz w:val="24"/>
          <w:szCs w:val="24"/>
        </w:rPr>
        <w:t>.....................................................</w:t>
      </w:r>
    </w:p>
    <w:p w:rsidR="00313118" w:rsidRPr="00EB6693" w:rsidRDefault="00313118" w:rsidP="00313118">
      <w:pPr>
        <w:pStyle w:val="right"/>
        <w:rPr>
          <w:sz w:val="24"/>
          <w:szCs w:val="24"/>
        </w:rPr>
      </w:pPr>
      <w:r w:rsidRPr="00EB6693">
        <w:rPr>
          <w:sz w:val="24"/>
          <w:szCs w:val="24"/>
        </w:rPr>
        <w:t>Kierownik Zamawiającego</w:t>
      </w:r>
    </w:p>
    <w:p w:rsidR="00313118" w:rsidRPr="00EB6693" w:rsidRDefault="00313118" w:rsidP="00313118">
      <w:pPr>
        <w:rPr>
          <w:sz w:val="24"/>
          <w:szCs w:val="24"/>
        </w:rPr>
      </w:pPr>
      <w:r w:rsidRPr="00EB6693">
        <w:rPr>
          <w:rStyle w:val="bold"/>
          <w:sz w:val="24"/>
          <w:szCs w:val="24"/>
        </w:rPr>
        <w:t>ZAŁĄCZNIKI</w:t>
      </w:r>
    </w:p>
    <w:p w:rsidR="004819A8" w:rsidRPr="00EB6693" w:rsidRDefault="00821141">
      <w:pPr>
        <w:numPr>
          <w:ilvl w:val="0"/>
          <w:numId w:val="21"/>
        </w:numPr>
        <w:rPr>
          <w:sz w:val="24"/>
          <w:szCs w:val="24"/>
        </w:rPr>
      </w:pPr>
      <w:r w:rsidRPr="00EB6693">
        <w:rPr>
          <w:sz w:val="24"/>
          <w:szCs w:val="24"/>
        </w:rPr>
        <w:t>Oświadczenie wykonawcy o spełnianiu warunków określonych w art. 22 ust. 1 ustawy PZP</w:t>
      </w:r>
    </w:p>
    <w:p w:rsidR="004819A8" w:rsidRPr="00EB6693" w:rsidRDefault="00821141">
      <w:pPr>
        <w:numPr>
          <w:ilvl w:val="0"/>
          <w:numId w:val="21"/>
        </w:numPr>
        <w:rPr>
          <w:sz w:val="24"/>
          <w:szCs w:val="24"/>
        </w:rPr>
      </w:pPr>
      <w:r w:rsidRPr="00EB6693">
        <w:rPr>
          <w:sz w:val="24"/>
          <w:szCs w:val="24"/>
        </w:rPr>
        <w:t>Formularz oferty</w:t>
      </w:r>
    </w:p>
    <w:p w:rsidR="004819A8" w:rsidRPr="00EB6693" w:rsidRDefault="00821141">
      <w:pPr>
        <w:numPr>
          <w:ilvl w:val="0"/>
          <w:numId w:val="21"/>
        </w:numPr>
        <w:rPr>
          <w:sz w:val="24"/>
          <w:szCs w:val="24"/>
        </w:rPr>
      </w:pPr>
      <w:r w:rsidRPr="00EB6693">
        <w:rPr>
          <w:sz w:val="24"/>
          <w:szCs w:val="24"/>
        </w:rPr>
        <w:t>Wzór umowy</w:t>
      </w:r>
    </w:p>
    <w:p w:rsidR="004819A8" w:rsidRPr="00EB6693" w:rsidRDefault="00821141">
      <w:pPr>
        <w:numPr>
          <w:ilvl w:val="0"/>
          <w:numId w:val="21"/>
        </w:numPr>
        <w:rPr>
          <w:sz w:val="24"/>
          <w:szCs w:val="24"/>
        </w:rPr>
      </w:pPr>
      <w:r w:rsidRPr="00EB6693">
        <w:rPr>
          <w:sz w:val="24"/>
          <w:szCs w:val="24"/>
        </w:rPr>
        <w:t>Oświadczenie o przynależności do grupy kapitałowej</w:t>
      </w:r>
    </w:p>
    <w:p w:rsidR="004819A8" w:rsidRPr="00EB6693" w:rsidRDefault="00821141">
      <w:pPr>
        <w:numPr>
          <w:ilvl w:val="0"/>
          <w:numId w:val="21"/>
        </w:numPr>
        <w:rPr>
          <w:sz w:val="24"/>
          <w:szCs w:val="24"/>
        </w:rPr>
      </w:pPr>
      <w:r w:rsidRPr="00EB6693">
        <w:rPr>
          <w:sz w:val="24"/>
          <w:szCs w:val="24"/>
        </w:rPr>
        <w:t>Oświadczenie o niepodleganiu wykluczeniu</w:t>
      </w:r>
    </w:p>
    <w:sectPr w:rsidR="004819A8" w:rsidRPr="00EB6693" w:rsidSect="00EF7951">
      <w:footerReference w:type="default" r:id="rId7"/>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9A7" w:rsidRDefault="005979A7" w:rsidP="000F1F8E">
      <w:pPr>
        <w:spacing w:after="0" w:line="240" w:lineRule="auto"/>
      </w:pPr>
      <w:r>
        <w:separator/>
      </w:r>
    </w:p>
  </w:endnote>
  <w:endnote w:type="continuationSeparator" w:id="0">
    <w:p w:rsidR="005979A7" w:rsidRDefault="005979A7" w:rsidP="000F1F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F8E" w:rsidRDefault="00AD3BE8">
    <w:pPr>
      <w:pStyle w:val="Stopka"/>
      <w:jc w:val="right"/>
    </w:pPr>
    <w:fldSimple w:instr=" PAGE   \* MERGEFORMAT ">
      <w:r w:rsidR="005979A7">
        <w:rPr>
          <w:noProof/>
        </w:rPr>
        <w:t>1</w:t>
      </w:r>
    </w:fldSimple>
  </w:p>
  <w:p w:rsidR="000F1F8E" w:rsidRDefault="000F1F8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9A7" w:rsidRDefault="005979A7" w:rsidP="000F1F8E">
      <w:pPr>
        <w:spacing w:after="0" w:line="240" w:lineRule="auto"/>
      </w:pPr>
      <w:r>
        <w:separator/>
      </w:r>
    </w:p>
  </w:footnote>
  <w:footnote w:type="continuationSeparator" w:id="0">
    <w:p w:rsidR="005979A7" w:rsidRDefault="005979A7" w:rsidP="000F1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6CD29DE"/>
    <w:multiLevelType w:val="multilevel"/>
    <w:tmpl w:val="DC205AD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965A86"/>
    <w:multiLevelType w:val="multilevel"/>
    <w:tmpl w:val="018498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EB3C7B"/>
    <w:multiLevelType w:val="multilevel"/>
    <w:tmpl w:val="FB160D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E762B4"/>
    <w:multiLevelType w:val="multilevel"/>
    <w:tmpl w:val="C360BB4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3541AD"/>
    <w:multiLevelType w:val="multilevel"/>
    <w:tmpl w:val="9296FF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F02F40"/>
    <w:multiLevelType w:val="multilevel"/>
    <w:tmpl w:val="D8D066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nsid w:val="2253048A"/>
    <w:multiLevelType w:val="multilevel"/>
    <w:tmpl w:val="C33AFA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176AE3"/>
    <w:multiLevelType w:val="multilevel"/>
    <w:tmpl w:val="A6FECD8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874FD6"/>
    <w:multiLevelType w:val="multilevel"/>
    <w:tmpl w:val="27F0748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DA3376"/>
    <w:multiLevelType w:val="multilevel"/>
    <w:tmpl w:val="00FC30A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075E8C"/>
    <w:multiLevelType w:val="multilevel"/>
    <w:tmpl w:val="F9D4DCE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D57C01"/>
    <w:multiLevelType w:val="hybridMultilevel"/>
    <w:tmpl w:val="FD1CD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F472E5E"/>
    <w:multiLevelType w:val="multilevel"/>
    <w:tmpl w:val="F1A4D33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7E5BCC"/>
    <w:multiLevelType w:val="hybridMultilevel"/>
    <w:tmpl w:val="E5B03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5B2560"/>
    <w:multiLevelType w:val="multilevel"/>
    <w:tmpl w:val="F4B4616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BF0107"/>
    <w:multiLevelType w:val="hybridMultilevel"/>
    <w:tmpl w:val="2E2C9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BE67E5A"/>
    <w:multiLevelType w:val="multilevel"/>
    <w:tmpl w:val="190EB52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E2A5F6E"/>
    <w:multiLevelType w:val="hybridMultilevel"/>
    <w:tmpl w:val="0D3AAC50"/>
    <w:lvl w:ilvl="0" w:tplc="CF684478">
      <w:numFmt w:val="bullet"/>
      <w:lvlText w:val="•"/>
      <w:lvlJc w:val="left"/>
      <w:pPr>
        <w:ind w:left="720" w:hanging="360"/>
      </w:pPr>
      <w:rPr>
        <w:rFonts w:ascii="Arial Narrow" w:eastAsia="Arial Narrow" w:hAnsi="Arial Narrow" w:cs="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7"/>
  </w:num>
  <w:num w:numId="4">
    <w:abstractNumId w:val="28"/>
  </w:num>
  <w:num w:numId="5">
    <w:abstractNumId w:val="23"/>
  </w:num>
  <w:num w:numId="6">
    <w:abstractNumId w:val="5"/>
  </w:num>
  <w:num w:numId="7">
    <w:abstractNumId w:val="8"/>
  </w:num>
  <w:num w:numId="8">
    <w:abstractNumId w:val="11"/>
  </w:num>
  <w:num w:numId="9">
    <w:abstractNumId w:val="1"/>
  </w:num>
  <w:num w:numId="10">
    <w:abstractNumId w:val="10"/>
  </w:num>
  <w:num w:numId="11">
    <w:abstractNumId w:val="9"/>
  </w:num>
  <w:num w:numId="12">
    <w:abstractNumId w:val="7"/>
  </w:num>
  <w:num w:numId="13">
    <w:abstractNumId w:val="3"/>
  </w:num>
  <w:num w:numId="14">
    <w:abstractNumId w:val="6"/>
  </w:num>
  <w:num w:numId="15">
    <w:abstractNumId w:val="31"/>
  </w:num>
  <w:num w:numId="16">
    <w:abstractNumId w:val="14"/>
  </w:num>
  <w:num w:numId="17">
    <w:abstractNumId w:val="2"/>
  </w:num>
  <w:num w:numId="18">
    <w:abstractNumId w:val="30"/>
  </w:num>
  <w:num w:numId="19">
    <w:abstractNumId w:val="4"/>
  </w:num>
  <w:num w:numId="20">
    <w:abstractNumId w:val="20"/>
  </w:num>
  <w:num w:numId="21">
    <w:abstractNumId w:val="29"/>
  </w:num>
  <w:num w:numId="22">
    <w:abstractNumId w:val="26"/>
  </w:num>
  <w:num w:numId="23">
    <w:abstractNumId w:val="19"/>
  </w:num>
  <w:num w:numId="24">
    <w:abstractNumId w:val="27"/>
  </w:num>
  <w:num w:numId="25">
    <w:abstractNumId w:val="32"/>
  </w:num>
  <w:num w:numId="26">
    <w:abstractNumId w:val="13"/>
  </w:num>
  <w:num w:numId="27">
    <w:abstractNumId w:val="16"/>
  </w:num>
  <w:num w:numId="28">
    <w:abstractNumId w:val="0"/>
  </w:num>
  <w:num w:numId="29">
    <w:abstractNumId w:val="15"/>
  </w:num>
  <w:num w:numId="30">
    <w:abstractNumId w:val="25"/>
  </w:num>
  <w:num w:numId="31">
    <w:abstractNumId w:val="12"/>
  </w:num>
  <w:num w:numId="32">
    <w:abstractNumId w:val="18"/>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lazejewska">
    <w15:presenceInfo w15:providerId="None" w15:userId="m.blazejews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9A8"/>
    <w:rsid w:val="00015134"/>
    <w:rsid w:val="000162D4"/>
    <w:rsid w:val="000208FD"/>
    <w:rsid w:val="00024376"/>
    <w:rsid w:val="00034CB4"/>
    <w:rsid w:val="0004107A"/>
    <w:rsid w:val="00062A44"/>
    <w:rsid w:val="00070EBA"/>
    <w:rsid w:val="00084C18"/>
    <w:rsid w:val="00085977"/>
    <w:rsid w:val="000C041E"/>
    <w:rsid w:val="000F1F8E"/>
    <w:rsid w:val="000F3F38"/>
    <w:rsid w:val="0010011E"/>
    <w:rsid w:val="0010238C"/>
    <w:rsid w:val="00111D44"/>
    <w:rsid w:val="00120419"/>
    <w:rsid w:val="00137ADE"/>
    <w:rsid w:val="0014186C"/>
    <w:rsid w:val="00163ECA"/>
    <w:rsid w:val="00173516"/>
    <w:rsid w:val="001814C3"/>
    <w:rsid w:val="001E7243"/>
    <w:rsid w:val="00220F87"/>
    <w:rsid w:val="002444E4"/>
    <w:rsid w:val="002801D0"/>
    <w:rsid w:val="002E7890"/>
    <w:rsid w:val="002F661A"/>
    <w:rsid w:val="0030393C"/>
    <w:rsid w:val="0030552D"/>
    <w:rsid w:val="00313118"/>
    <w:rsid w:val="00313A82"/>
    <w:rsid w:val="00314622"/>
    <w:rsid w:val="003208B2"/>
    <w:rsid w:val="00330C5A"/>
    <w:rsid w:val="00332A9A"/>
    <w:rsid w:val="00337ABA"/>
    <w:rsid w:val="00365303"/>
    <w:rsid w:val="00367EE3"/>
    <w:rsid w:val="00382595"/>
    <w:rsid w:val="003A1DD7"/>
    <w:rsid w:val="003C1553"/>
    <w:rsid w:val="00403D18"/>
    <w:rsid w:val="00412EF6"/>
    <w:rsid w:val="00420EE5"/>
    <w:rsid w:val="00455C39"/>
    <w:rsid w:val="00460B38"/>
    <w:rsid w:val="004819A8"/>
    <w:rsid w:val="004B7C28"/>
    <w:rsid w:val="005029FA"/>
    <w:rsid w:val="005237E0"/>
    <w:rsid w:val="00575763"/>
    <w:rsid w:val="00587813"/>
    <w:rsid w:val="005945E9"/>
    <w:rsid w:val="005979A7"/>
    <w:rsid w:val="005D2736"/>
    <w:rsid w:val="005F6353"/>
    <w:rsid w:val="005F6599"/>
    <w:rsid w:val="0060657F"/>
    <w:rsid w:val="0063039B"/>
    <w:rsid w:val="00633599"/>
    <w:rsid w:val="0065145C"/>
    <w:rsid w:val="00655B37"/>
    <w:rsid w:val="006815C8"/>
    <w:rsid w:val="00687578"/>
    <w:rsid w:val="00687B08"/>
    <w:rsid w:val="006B3AF8"/>
    <w:rsid w:val="006C4074"/>
    <w:rsid w:val="006D478A"/>
    <w:rsid w:val="006E1EF8"/>
    <w:rsid w:val="007C5562"/>
    <w:rsid w:val="007F45C0"/>
    <w:rsid w:val="008022C3"/>
    <w:rsid w:val="008133BE"/>
    <w:rsid w:val="00821141"/>
    <w:rsid w:val="008454BA"/>
    <w:rsid w:val="00847F25"/>
    <w:rsid w:val="0088607B"/>
    <w:rsid w:val="008C6D7D"/>
    <w:rsid w:val="008D5230"/>
    <w:rsid w:val="008E3E60"/>
    <w:rsid w:val="00907BE3"/>
    <w:rsid w:val="00912FB8"/>
    <w:rsid w:val="00921152"/>
    <w:rsid w:val="009377EC"/>
    <w:rsid w:val="00972F25"/>
    <w:rsid w:val="009D4E43"/>
    <w:rsid w:val="00A20F6C"/>
    <w:rsid w:val="00A2456F"/>
    <w:rsid w:val="00A326EE"/>
    <w:rsid w:val="00A32C7E"/>
    <w:rsid w:val="00A51CB5"/>
    <w:rsid w:val="00A654D7"/>
    <w:rsid w:val="00A66879"/>
    <w:rsid w:val="00A72171"/>
    <w:rsid w:val="00AD3BE8"/>
    <w:rsid w:val="00AD4176"/>
    <w:rsid w:val="00AE2E54"/>
    <w:rsid w:val="00B018E2"/>
    <w:rsid w:val="00B34F94"/>
    <w:rsid w:val="00B558E5"/>
    <w:rsid w:val="00B60E27"/>
    <w:rsid w:val="00B949AA"/>
    <w:rsid w:val="00B979DD"/>
    <w:rsid w:val="00BB7909"/>
    <w:rsid w:val="00C30CD0"/>
    <w:rsid w:val="00C63B34"/>
    <w:rsid w:val="00CD105C"/>
    <w:rsid w:val="00CD599F"/>
    <w:rsid w:val="00CE2914"/>
    <w:rsid w:val="00CF20A4"/>
    <w:rsid w:val="00D251AD"/>
    <w:rsid w:val="00D3158C"/>
    <w:rsid w:val="00D3401E"/>
    <w:rsid w:val="00DA25E8"/>
    <w:rsid w:val="00DD0871"/>
    <w:rsid w:val="00DE58E4"/>
    <w:rsid w:val="00E244C0"/>
    <w:rsid w:val="00E268BB"/>
    <w:rsid w:val="00E718C4"/>
    <w:rsid w:val="00E74D23"/>
    <w:rsid w:val="00EA09A0"/>
    <w:rsid w:val="00EB6693"/>
    <w:rsid w:val="00EE492C"/>
    <w:rsid w:val="00EF7951"/>
    <w:rsid w:val="00F372DD"/>
    <w:rsid w:val="00F447DB"/>
    <w:rsid w:val="00F8109C"/>
    <w:rsid w:val="00F8118E"/>
    <w:rsid w:val="00FE0F59"/>
    <w:rsid w:val="00FE27CC"/>
    <w:rsid w:val="00FE7E20"/>
    <w:rsid w:val="00FF75D8"/>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7951"/>
    <w:pPr>
      <w:spacing w:after="200" w:line="276" w:lineRule="auto"/>
    </w:pPr>
    <w:rPr>
      <w:sz w:val="22"/>
      <w:szCs w:val="22"/>
    </w:rPr>
  </w:style>
  <w:style w:type="paragraph" w:styleId="Nagwek2">
    <w:name w:val="heading 2"/>
    <w:basedOn w:val="Normalny"/>
    <w:link w:val="Nagwek2Znak"/>
    <w:autoRedefine/>
    <w:qFormat/>
    <w:rsid w:val="00403D18"/>
    <w:pPr>
      <w:spacing w:after="0" w:line="240" w:lineRule="auto"/>
      <w:jc w:val="both"/>
      <w:outlineLvl w:val="1"/>
    </w:pPr>
    <w:rPr>
      <w:rFonts w:eastAsia="Times New Roman" w:cs="Times New Roman"/>
      <w:bCs/>
      <w:iCs/>
      <w:color w:val="000000"/>
      <w:sz w:val="20"/>
      <w:szCs w:val="24"/>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EF7951"/>
    <w:pPr>
      <w:spacing w:line="276" w:lineRule="auto"/>
    </w:pPr>
    <w:rPr>
      <w:sz w:val="22"/>
      <w:szCs w:val="22"/>
    </w:rPr>
  </w:style>
  <w:style w:type="paragraph" w:customStyle="1" w:styleId="center">
    <w:name w:val="center"/>
    <w:rsid w:val="00EF7951"/>
    <w:pPr>
      <w:spacing w:line="276" w:lineRule="auto"/>
      <w:jc w:val="center"/>
    </w:pPr>
    <w:rPr>
      <w:sz w:val="22"/>
      <w:szCs w:val="22"/>
    </w:rPr>
  </w:style>
  <w:style w:type="paragraph" w:customStyle="1" w:styleId="tableCenter">
    <w:name w:val="tableCenter"/>
    <w:rsid w:val="00EF7951"/>
    <w:pPr>
      <w:spacing w:line="276" w:lineRule="auto"/>
      <w:jc w:val="center"/>
    </w:pPr>
    <w:rPr>
      <w:sz w:val="22"/>
      <w:szCs w:val="22"/>
    </w:rPr>
  </w:style>
  <w:style w:type="paragraph" w:customStyle="1" w:styleId="right">
    <w:name w:val="right"/>
    <w:rsid w:val="00EF7951"/>
    <w:pPr>
      <w:spacing w:line="276" w:lineRule="auto"/>
      <w:jc w:val="right"/>
    </w:pPr>
    <w:rPr>
      <w:sz w:val="22"/>
      <w:szCs w:val="22"/>
    </w:rPr>
  </w:style>
  <w:style w:type="paragraph" w:customStyle="1" w:styleId="justify">
    <w:name w:val="justify"/>
    <w:rsid w:val="00EF7951"/>
    <w:pPr>
      <w:spacing w:line="276" w:lineRule="auto"/>
      <w:jc w:val="both"/>
    </w:pPr>
    <w:rPr>
      <w:sz w:val="22"/>
      <w:szCs w:val="22"/>
    </w:rPr>
  </w:style>
  <w:style w:type="character" w:customStyle="1" w:styleId="bold">
    <w:name w:val="bold"/>
    <w:rsid w:val="00EF7951"/>
    <w:rPr>
      <w:b/>
    </w:rPr>
  </w:style>
  <w:style w:type="table" w:customStyle="1" w:styleId="standard">
    <w:name w:val="standard"/>
    <w:uiPriority w:val="99"/>
    <w:rsid w:val="00EF7951"/>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403D18"/>
    <w:rPr>
      <w:rFonts w:eastAsia="Times New Roman" w:cs="Times New Roman"/>
      <w:bCs/>
      <w:iCs/>
      <w:color w:val="000000"/>
      <w:szCs w:val="24"/>
    </w:rPr>
  </w:style>
  <w:style w:type="paragraph" w:styleId="Bezodstpw">
    <w:name w:val="No Spacing"/>
    <w:uiPriority w:val="1"/>
    <w:qFormat/>
    <w:rsid w:val="00FE27CC"/>
    <w:rPr>
      <w:rFonts w:ascii="Calibri" w:eastAsia="Calibri" w:hAnsi="Calibri" w:cs="Times New Roman"/>
      <w:sz w:val="22"/>
      <w:szCs w:val="22"/>
      <w:lang w:eastAsia="en-US"/>
    </w:rPr>
  </w:style>
  <w:style w:type="table" w:styleId="Tabela-Siatka">
    <w:name w:val="Table Grid"/>
    <w:basedOn w:val="Standardowy"/>
    <w:uiPriority w:val="39"/>
    <w:rsid w:val="00FE27C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5F6353"/>
    <w:pPr>
      <w:ind w:left="708"/>
    </w:pPr>
  </w:style>
  <w:style w:type="character" w:styleId="Odwoaniedokomentarza">
    <w:name w:val="annotation reference"/>
    <w:basedOn w:val="Domylnaczcionkaakapitu"/>
    <w:uiPriority w:val="99"/>
    <w:semiHidden/>
    <w:unhideWhenUsed/>
    <w:rsid w:val="0088607B"/>
    <w:rPr>
      <w:sz w:val="16"/>
      <w:szCs w:val="16"/>
    </w:rPr>
  </w:style>
  <w:style w:type="paragraph" w:styleId="Tekstkomentarza">
    <w:name w:val="annotation text"/>
    <w:basedOn w:val="Normalny"/>
    <w:link w:val="TekstkomentarzaZnak"/>
    <w:uiPriority w:val="99"/>
    <w:semiHidden/>
    <w:unhideWhenUsed/>
    <w:rsid w:val="0088607B"/>
    <w:rPr>
      <w:sz w:val="20"/>
      <w:szCs w:val="20"/>
    </w:rPr>
  </w:style>
  <w:style w:type="character" w:customStyle="1" w:styleId="TekstkomentarzaZnak">
    <w:name w:val="Tekst komentarza Znak"/>
    <w:basedOn w:val="Domylnaczcionkaakapitu"/>
    <w:link w:val="Tekstkomentarza"/>
    <w:uiPriority w:val="99"/>
    <w:semiHidden/>
    <w:rsid w:val="0088607B"/>
  </w:style>
  <w:style w:type="paragraph" w:styleId="Tematkomentarza">
    <w:name w:val="annotation subject"/>
    <w:basedOn w:val="Tekstkomentarza"/>
    <w:next w:val="Tekstkomentarza"/>
    <w:link w:val="TematkomentarzaZnak"/>
    <w:uiPriority w:val="99"/>
    <w:semiHidden/>
    <w:unhideWhenUsed/>
    <w:rsid w:val="0088607B"/>
    <w:rPr>
      <w:b/>
      <w:bCs/>
    </w:rPr>
  </w:style>
  <w:style w:type="character" w:customStyle="1" w:styleId="TematkomentarzaZnak">
    <w:name w:val="Temat komentarza Znak"/>
    <w:basedOn w:val="TekstkomentarzaZnak"/>
    <w:link w:val="Tematkomentarza"/>
    <w:uiPriority w:val="99"/>
    <w:semiHidden/>
    <w:rsid w:val="0088607B"/>
    <w:rPr>
      <w:b/>
      <w:bCs/>
    </w:rPr>
  </w:style>
  <w:style w:type="paragraph" w:styleId="Tekstdymka">
    <w:name w:val="Balloon Text"/>
    <w:basedOn w:val="Normalny"/>
    <w:link w:val="TekstdymkaZnak"/>
    <w:uiPriority w:val="99"/>
    <w:semiHidden/>
    <w:unhideWhenUsed/>
    <w:rsid w:val="008860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607B"/>
    <w:rPr>
      <w:rFonts w:ascii="Segoe UI" w:hAnsi="Segoe UI" w:cs="Segoe UI"/>
      <w:sz w:val="18"/>
      <w:szCs w:val="18"/>
    </w:rPr>
  </w:style>
  <w:style w:type="paragraph" w:styleId="Nagwek">
    <w:name w:val="header"/>
    <w:basedOn w:val="Normalny"/>
    <w:link w:val="NagwekZnak"/>
    <w:uiPriority w:val="99"/>
    <w:semiHidden/>
    <w:unhideWhenUsed/>
    <w:rsid w:val="000F1F8E"/>
    <w:pPr>
      <w:tabs>
        <w:tab w:val="center" w:pos="4536"/>
        <w:tab w:val="right" w:pos="9072"/>
      </w:tabs>
    </w:pPr>
  </w:style>
  <w:style w:type="character" w:customStyle="1" w:styleId="NagwekZnak">
    <w:name w:val="Nagłówek Znak"/>
    <w:basedOn w:val="Domylnaczcionkaakapitu"/>
    <w:link w:val="Nagwek"/>
    <w:uiPriority w:val="99"/>
    <w:semiHidden/>
    <w:rsid w:val="000F1F8E"/>
    <w:rPr>
      <w:sz w:val="22"/>
      <w:szCs w:val="22"/>
    </w:rPr>
  </w:style>
  <w:style w:type="paragraph" w:styleId="Stopka">
    <w:name w:val="footer"/>
    <w:basedOn w:val="Normalny"/>
    <w:link w:val="StopkaZnak"/>
    <w:uiPriority w:val="99"/>
    <w:unhideWhenUsed/>
    <w:rsid w:val="000F1F8E"/>
    <w:pPr>
      <w:tabs>
        <w:tab w:val="center" w:pos="4536"/>
        <w:tab w:val="right" w:pos="9072"/>
      </w:tabs>
    </w:pPr>
  </w:style>
  <w:style w:type="character" w:customStyle="1" w:styleId="StopkaZnak">
    <w:name w:val="Stopka Znak"/>
    <w:basedOn w:val="Domylnaczcionkaakapitu"/>
    <w:link w:val="Stopka"/>
    <w:uiPriority w:val="99"/>
    <w:rsid w:val="000F1F8E"/>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4334</Words>
  <Characters>26010</Characters>
  <Application>Microsoft Office Word</Application>
  <DocSecurity>0</DocSecurity>
  <Lines>216</Lines>
  <Paragraphs>60</Paragraphs>
  <ScaleCrop>false</ScaleCrop>
  <HeadingPairs>
    <vt:vector size="8" baseType="variant">
      <vt:variant>
        <vt:lpstr>Tytuł</vt:lpstr>
      </vt:variant>
      <vt:variant>
        <vt:i4>1</vt:i4>
      </vt:variant>
      <vt:variant>
        <vt:lpstr>Nagłówki</vt:lpstr>
      </vt:variant>
      <vt:variant>
        <vt:i4>12</vt:i4>
      </vt:variant>
      <vt:variant>
        <vt:lpstr>Theme</vt:lpstr>
      </vt:variant>
      <vt:variant>
        <vt:i4>1</vt:i4>
      </vt:variant>
      <vt:variant>
        <vt:lpstr>Slide Titles</vt:lpstr>
      </vt:variant>
      <vt:variant>
        <vt:i4>1</vt:i4>
      </vt:variant>
    </vt:vector>
  </HeadingPairs>
  <TitlesOfParts>
    <vt:vector size="14" baseType="lpstr">
      <vt:lpstr/>
      <vt:lpstr>    14.1. Zamawiający będzie brał pod uwagę cenę brutto za wykonanie przedmiotu nini</vt:lpstr>
      <vt:lpstr>    </vt:lpstr>
      <vt:lpstr>    C</vt:lpstr>
      <vt:lpstr>    —— + M _ _ , _ _ % + 23 % VAT = …….. zł (cena brutto 1 litra odpowiednio: oleju</vt:lpstr>
      <vt:lpstr>    1000									  benzyny bezołowiowej Pb 95, </vt:lpstr>
      <vt:lpstr>    oleju opałowego)			</vt:lpstr>
      <vt:lpstr>    gdzie:</vt:lpstr>
      <vt:lpstr>    </vt:lpstr>
      <vt:lpstr>    C – 	hurtowa cena netto 1 m³ odpowiednio: Oleju Napędowego Ekodiesel, Benzyny Be</vt:lpstr>
      <vt:lpstr>    M –	zaoferowana przez Wykonawcę marża, rozumiana jako określona w % z dokładnośc</vt:lpstr>
      <vt:lpstr>    </vt:lpstr>
      <vt:lpstr>    14.2 Wymienioną w pkt. 14.1 cenę brutto, cenę jednostkową brutto, marżę deklaruj</vt:lpstr>
      <vt:lpstr>Office Theme</vt:lpstr>
    </vt:vector>
  </TitlesOfParts>
  <Company/>
  <LinksUpToDate>false</LinksUpToDate>
  <CharactersWithSpaces>30284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m.lulka</dc:creator>
  <cp:lastModifiedBy>m.lulka</cp:lastModifiedBy>
  <cp:revision>3</cp:revision>
  <dcterms:created xsi:type="dcterms:W3CDTF">2016-12-20T12:16:00Z</dcterms:created>
  <dcterms:modified xsi:type="dcterms:W3CDTF">2016-12-20T12:34:00Z</dcterms:modified>
</cp:coreProperties>
</file>